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24E" w:rsidRDefault="00EC064B" w:rsidP="0071424E">
      <w:pPr>
        <w:spacing w:after="0"/>
        <w:jc w:val="center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-๑๒</w:t>
      </w:r>
      <w:r w:rsidR="000F528B">
        <w:rPr>
          <w:rFonts w:ascii="TH SarabunIT๙" w:hAnsi="TH SarabunIT๙" w:cs="TH SarabunIT๙" w:hint="cs"/>
          <w:sz w:val="32"/>
          <w:szCs w:val="32"/>
          <w:cs/>
        </w:rPr>
        <w:t>๗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71424E" w:rsidRPr="00EB344C" w:rsidRDefault="0071424E" w:rsidP="0071424E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แบบ ผ.๐๒</w:t>
      </w:r>
    </w:p>
    <w:p w:rsidR="0071424E" w:rsidRPr="00EB344C" w:rsidRDefault="0071424E" w:rsidP="0071424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รายละเอียดโครงการพัฒนา</w:t>
      </w:r>
    </w:p>
    <w:p w:rsidR="0071424E" w:rsidRPr="00EB344C" w:rsidRDefault="0071424E" w:rsidP="0071424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B344C">
        <w:rPr>
          <w:rFonts w:ascii="TH SarabunIT๙" w:hAnsi="TH SarabunIT๙" w:cs="TH SarabunIT๙"/>
          <w:sz w:val="32"/>
          <w:szCs w:val="32"/>
          <w:cs/>
        </w:rPr>
        <w:t>(พ.ศ.๒๕๖๖-๒๕๗๐)</w:t>
      </w:r>
    </w:p>
    <w:p w:rsidR="0071424E" w:rsidRPr="00EB344C" w:rsidRDefault="0071424E" w:rsidP="0071424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สำหรับองค์กรปกครองส่วนท้องถิ่นดำเนินการ</w:t>
      </w:r>
    </w:p>
    <w:p w:rsidR="0071424E" w:rsidRPr="00EB344C" w:rsidRDefault="0071424E" w:rsidP="0071424E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องค์การบริหารส่วนตำบลทุ่งแก</w:t>
      </w:r>
    </w:p>
    <w:p w:rsidR="0071424E" w:rsidRPr="00EB344C" w:rsidRDefault="0071424E" w:rsidP="0071424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ก.ยุทธศาสตร์จังหวัดที่ ๓  </w:t>
      </w:r>
      <w:r w:rsidRPr="00EB344C">
        <w:rPr>
          <w:rFonts w:ascii="TH SarabunIT๙" w:eastAsia="Times New Roman" w:hAnsi="TH SarabunIT๙" w:cs="TH SarabunIT๙"/>
          <w:sz w:val="32"/>
          <w:szCs w:val="32"/>
          <w:cs/>
        </w:rPr>
        <w:t>การพัฒนาทรัพยากรมนุษย์เพื่อส่งเสริมคุณภาพชีวิตที่ดี</w:t>
      </w:r>
    </w:p>
    <w:p w:rsidR="0071424E" w:rsidRPr="00EB344C" w:rsidRDefault="0071424E" w:rsidP="0071424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อปท.</w:t>
      </w:r>
      <w:proofErr w:type="spellEnd"/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ในเขตจังหวัดที่ ๓  </w:t>
      </w:r>
      <w:r w:rsidRPr="00EB344C">
        <w:rPr>
          <w:rFonts w:ascii="TH SarabunIT๙" w:eastAsia="Times New Roman" w:hAnsi="TH SarabunIT๙" w:cs="TH SarabunIT๙"/>
          <w:sz w:val="32"/>
          <w:szCs w:val="32"/>
          <w:cs/>
        </w:rPr>
        <w:t>การพัฒนาทรัพยากรมนุษย์เพื่อส่งเสริมคุณภาพชีวิตที่ดี</w:t>
      </w:r>
    </w:p>
    <w:p w:rsidR="0071424E" w:rsidRPr="00EB344C" w:rsidRDefault="0071424E" w:rsidP="0071424E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 xml:space="preserve">๒.ยุทธศาสตร์ </w:t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การพัฒนาด้านส่งเสริมคุณภาพชีวิต การศึกษา ศาสนาและวัฒนธรรม</w:t>
      </w:r>
    </w:p>
    <w:p w:rsidR="0071424E" w:rsidRDefault="0071424E" w:rsidP="007142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proofErr w:type="gramStart"/>
      <w:r w:rsidRPr="00EB344C">
        <w:rPr>
          <w:rFonts w:ascii="TH SarabunIT๙" w:hAnsi="TH SarabunIT๙" w:cs="TH SarabunIT๙"/>
          <w:sz w:val="32"/>
          <w:szCs w:val="32"/>
        </w:rPr>
        <w:t>2.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๔  </w:t>
      </w:r>
      <w:r w:rsidRPr="00EB344C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Pr="00EB344C">
        <w:rPr>
          <w:rFonts w:ascii="TH SarabunIT๙" w:hAnsi="TH SarabunIT๙" w:cs="TH SarabunIT๙" w:hint="cs"/>
          <w:sz w:val="32"/>
          <w:szCs w:val="32"/>
          <w:cs/>
        </w:rPr>
        <w:t>สร้างความเข้มแข็งของชุมชน</w:t>
      </w:r>
      <w:proofErr w:type="gramEnd"/>
    </w:p>
    <w:tbl>
      <w:tblPr>
        <w:tblpPr w:leftFromText="180" w:rightFromText="180" w:bottomFromText="160" w:vertAnchor="text" w:horzAnchor="margin" w:tblpX="128" w:tblpY="117"/>
        <w:tblOverlap w:val="never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843"/>
        <w:gridCol w:w="2127"/>
        <w:gridCol w:w="1984"/>
        <w:gridCol w:w="992"/>
        <w:gridCol w:w="992"/>
        <w:gridCol w:w="992"/>
        <w:gridCol w:w="993"/>
        <w:gridCol w:w="851"/>
        <w:gridCol w:w="1276"/>
        <w:gridCol w:w="1984"/>
        <w:gridCol w:w="1276"/>
      </w:tblGrid>
      <w:tr w:rsidR="0071424E" w:rsidRPr="00EB344C" w:rsidTr="00A14736">
        <w:trPr>
          <w:trHeight w:val="519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งบประมาณและแหล่งที่มา</w:t>
            </w:r>
          </w:p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KPI</w:t>
            </w: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หน่วยงานที่รับผิด</w:t>
            </w:r>
          </w:p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ชอบ</w:t>
            </w:r>
          </w:p>
        </w:tc>
      </w:tr>
      <w:tr w:rsidR="0071424E" w:rsidRPr="00EB344C" w:rsidTr="00A14736">
        <w:trPr>
          <w:trHeight w:val="433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1424E" w:rsidRPr="00EB344C" w:rsidTr="00A1473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พัฒนาอาชีพเสริมเพิ่มรายได้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ประชาชนในเขตตำบลทุ่งแก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EB344C" w:rsidRDefault="0071424E" w:rsidP="00A14736">
            <w:pPr>
              <w:jc w:val="center"/>
              <w:rPr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jc w:val="center"/>
              <w:rPr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EB344C">
              <w:rPr>
                <w:rFonts w:ascii="TH SarabunIT๙" w:hAnsi="TH SarabunIT๙" w:cs="TH SarabunIT๙"/>
                <w:sz w:val="32"/>
                <w:szCs w:val="32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EB344C" w:rsidRDefault="0071424E" w:rsidP="00A14736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EB344C">
              <w:rPr>
                <w:rFonts w:ascii="TH SarabunIT๙" w:hAnsi="TH SarabunIT๙" w:cs="TH SarabunIT๙"/>
                <w:sz w:val="32"/>
                <w:szCs w:val="32"/>
                <w:cs/>
              </w:rPr>
              <w:t>๐,๐๐๐</w:t>
            </w:r>
          </w:p>
          <w:p w:rsidR="0071424E" w:rsidRPr="00EB344C" w:rsidRDefault="0071424E" w:rsidP="00A14736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24E" w:rsidRPr="00EB344C" w:rsidRDefault="0071424E" w:rsidP="00A14736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EB344C">
              <w:rPr>
                <w:rFonts w:ascii="TH SarabunIT๙" w:hAnsi="TH SarabunIT๙" w:cs="TH SarabunIT๙"/>
                <w:sz w:val="32"/>
                <w:szCs w:val="32"/>
                <w:cs/>
              </w:rPr>
              <w:t>๐,๐๐๐</w:t>
            </w:r>
          </w:p>
          <w:p w:rsidR="0071424E" w:rsidRPr="00EB344C" w:rsidRDefault="0071424E" w:rsidP="00A14736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EB344C">
              <w:rPr>
                <w:rFonts w:ascii="TH SarabunIT๙" w:hAnsi="TH SarabunIT๙" w:cs="TH SarabunIT๙"/>
                <w:sz w:val="32"/>
                <w:szCs w:val="32"/>
                <w:cs/>
              </w:rPr>
              <w:t>๐,๐๐๐</w:t>
            </w:r>
          </w:p>
          <w:p w:rsidR="0071424E" w:rsidRPr="00EB344C" w:rsidRDefault="0071424E" w:rsidP="00A14736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ร้อยละของผู้เข้าร่วมโครงการ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ประชาชนมีอาชีพและมีรายได้เพียงพอต่อการยังชีพ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71424E" w:rsidRPr="00EB344C" w:rsidTr="00A1473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พัฒนาศักยภาพสตรีภายในตำบล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ประชาชนในเขตตำบลทุ่งแก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EB344C" w:rsidRDefault="0071424E" w:rsidP="00A147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EB344C" w:rsidRDefault="0071424E" w:rsidP="00A147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24E" w:rsidRPr="00EB344C" w:rsidRDefault="0071424E" w:rsidP="00A147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ร้อยละของผู้เข้าร่วมโครงการ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ประชาชนมีอาชีพและมีรายได้เพียงพอต่อการยังชีพ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71424E" w:rsidRPr="00EB344C" w:rsidTr="00A1473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ส่งเสริมคุณภาพชีวิตคนพิการ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เพื่ออบรมให้ความรู้และส่งเสริมอาชีพให้แก่คนพิการ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คนพิการในเขตตำบลทุ่งแก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EB344C" w:rsidRDefault="0071424E" w:rsidP="00A14736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424E" w:rsidRPr="00EB344C" w:rsidRDefault="0071424E" w:rsidP="00A14736">
            <w:pPr>
              <w:pStyle w:val="a3"/>
              <w:ind w:right="-108" w:firstLine="3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424E" w:rsidRPr="00EB344C" w:rsidRDefault="0071424E" w:rsidP="00A14736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ind w:right="-108" w:firstLine="3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ร้อยละของผู้เข้าร่วมโครงการ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คนพิการมีอาชีพและมีรายได้เพียงพอต่อการยังชีพ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</w:tbl>
    <w:p w:rsidR="0071424E" w:rsidRDefault="00EC064B" w:rsidP="0071424E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-๑๒</w:t>
      </w:r>
      <w:r w:rsidR="000F528B">
        <w:rPr>
          <w:rFonts w:ascii="TH SarabunIT๙" w:hAnsi="TH SarabunIT๙" w:cs="TH SarabunIT๙" w:hint="cs"/>
          <w:sz w:val="32"/>
          <w:szCs w:val="32"/>
          <w:cs/>
        </w:rPr>
        <w:t>๘</w:t>
      </w:r>
      <w:r w:rsidR="0071424E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71424E" w:rsidRDefault="0071424E" w:rsidP="007142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tbl>
      <w:tblPr>
        <w:tblpPr w:leftFromText="180" w:rightFromText="180" w:bottomFromText="160" w:vertAnchor="text" w:horzAnchor="margin" w:tblpX="128" w:tblpY="117"/>
        <w:tblOverlap w:val="never"/>
        <w:tblW w:w="15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843"/>
        <w:gridCol w:w="2127"/>
        <w:gridCol w:w="1559"/>
        <w:gridCol w:w="1134"/>
        <w:gridCol w:w="992"/>
        <w:gridCol w:w="1134"/>
        <w:gridCol w:w="1134"/>
        <w:gridCol w:w="1134"/>
        <w:gridCol w:w="1276"/>
        <w:gridCol w:w="1701"/>
        <w:gridCol w:w="1276"/>
      </w:tblGrid>
      <w:tr w:rsidR="0071424E" w:rsidRPr="00EB344C" w:rsidTr="00A14736">
        <w:trPr>
          <w:trHeight w:val="519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งบประมาณและแหล่งที่มา</w:t>
            </w:r>
          </w:p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KPI</w:t>
            </w: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หน่วยงานที่รับผิด</w:t>
            </w:r>
          </w:p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ชอบ</w:t>
            </w:r>
          </w:p>
        </w:tc>
      </w:tr>
      <w:tr w:rsidR="0071424E" w:rsidRPr="00EB344C" w:rsidTr="00A14736">
        <w:trPr>
          <w:trHeight w:val="433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424E" w:rsidRPr="00EB344C" w:rsidRDefault="0071424E" w:rsidP="00A14736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71424E" w:rsidRPr="00EB344C" w:rsidTr="00A1473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ฝึกอบรมงานฝีมือที่ทำจากวัตถุดิบธรรมชาติ</w:t>
            </w:r>
          </w:p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เพื่ออบรมให้ความรู้และส่งเสริมอาชีพให้แก่ประชาชน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จัดกิจกรรม จำนวน 1 ครั้ง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89264B" w:rsidRDefault="0071424E" w:rsidP="00A14736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  <w:p w:rsidR="0071424E" w:rsidRPr="0089264B" w:rsidRDefault="0071424E" w:rsidP="00A14736">
            <w:pPr>
              <w:pStyle w:val="a3"/>
              <w:ind w:left="-108" w:righ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424E" w:rsidRPr="0089264B" w:rsidRDefault="0071424E" w:rsidP="00A14736">
            <w:pPr>
              <w:rPr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89264B" w:rsidRDefault="0071424E" w:rsidP="00A14736">
            <w:pPr>
              <w:rPr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24E" w:rsidRPr="0089264B" w:rsidRDefault="0071424E" w:rsidP="00A14736">
            <w:pPr>
              <w:rPr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424E" w:rsidRPr="0089264B" w:rsidRDefault="0071424E" w:rsidP="00A14736">
            <w:pPr>
              <w:rPr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จัดกิจกรรม จำนวน 1 ครั้ง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ประชาชนมีความรู้และรู้จักนำวัสดุจากธรรมชาติมาใช้ให้เกิดประโยชน์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71424E" w:rsidRPr="00EB344C" w:rsidTr="00A1473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EB344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Pr="00EB344C">
              <w:rPr>
                <w:rFonts w:ascii="TH SarabunPSK" w:hAnsi="TH SarabunPSK" w:cs="TH SarabunPSK" w:hint="cs"/>
                <w:sz w:val="32"/>
                <w:szCs w:val="32"/>
                <w:cs/>
              </w:rPr>
              <w:t>ฝึกอบรมการทำอาหารแปรรูป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เพื่ออบรมให้ความรู้การแปรรูปอาหารให้แก่ประชาชน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spacing w:line="25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จัดกิจกรรม จำนวน 1 ครั้ง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89264B" w:rsidRDefault="0071424E" w:rsidP="00A14736">
            <w:pPr>
              <w:pStyle w:val="a3"/>
              <w:spacing w:line="256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20</w:t>
            </w:r>
            <w:r w:rsidRPr="0089264B">
              <w:rPr>
                <w:rFonts w:ascii="TH SarabunIT๙" w:hAnsi="TH SarabunIT๙" w:cs="TH SarabunIT๙"/>
                <w:sz w:val="28"/>
              </w:rPr>
              <w:t>,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424E" w:rsidRPr="0089264B" w:rsidRDefault="0071424E" w:rsidP="00A14736">
            <w:pPr>
              <w:jc w:val="center"/>
              <w:rPr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20</w:t>
            </w:r>
            <w:r w:rsidRPr="0089264B">
              <w:rPr>
                <w:rFonts w:ascii="TH SarabunIT๙" w:hAnsi="TH SarabunIT๙" w:cs="TH SarabunIT๙"/>
                <w:sz w:val="28"/>
              </w:rPr>
              <w:t>,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89264B" w:rsidRDefault="0071424E" w:rsidP="00A14736">
            <w:pPr>
              <w:jc w:val="center"/>
              <w:rPr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</w:t>
            </w:r>
            <w:r w:rsidRPr="0089264B">
              <w:rPr>
                <w:rFonts w:ascii="TH SarabunIT๙" w:hAnsi="TH SarabunIT๙" w:cs="TH SarabunIT๙"/>
                <w:sz w:val="28"/>
              </w:rPr>
              <w:t>,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1424E" w:rsidRPr="0089264B" w:rsidRDefault="0071424E" w:rsidP="00A14736">
            <w:pPr>
              <w:jc w:val="center"/>
              <w:rPr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</w:t>
            </w:r>
            <w:r w:rsidRPr="0089264B">
              <w:rPr>
                <w:rFonts w:ascii="TH SarabunIT๙" w:hAnsi="TH SarabunIT๙" w:cs="TH SarabunIT๙"/>
                <w:sz w:val="28"/>
              </w:rPr>
              <w:t>,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1424E" w:rsidRPr="0089264B" w:rsidRDefault="0071424E" w:rsidP="00A14736">
            <w:pPr>
              <w:jc w:val="center"/>
              <w:rPr>
                <w:sz w:val="28"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2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</w:t>
            </w:r>
            <w:r w:rsidRPr="0089264B">
              <w:rPr>
                <w:rFonts w:ascii="TH SarabunIT๙" w:hAnsi="TH SarabunIT๙" w:cs="TH SarabunIT๙"/>
                <w:sz w:val="28"/>
              </w:rPr>
              <w:t>,</w:t>
            </w:r>
            <w:r w:rsidRPr="0089264B">
              <w:rPr>
                <w:rFonts w:ascii="TH SarabunIT๙" w:hAnsi="TH SarabunIT๙" w:cs="TH SarabunIT๙"/>
                <w:sz w:val="28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spacing w:line="25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จัดกิจกรรม จำนวน 1 ครั้ง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spacing w:line="256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EB344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ประชาชนมีอาชีพและรู้จักวิธีการแปรรูปอาหาร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71424E" w:rsidRPr="00EB344C" w:rsidTr="00A14736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344C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โครงการออกเยี่ยมบ้านผู้สูงอายุ/ผู้พิการ/ผู้ป่วยเอดส์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เพื่อออกเยี่ยมเยือนและตรวจสุขภาพ</w:t>
            </w:r>
            <w:r w:rsidRPr="00EB344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ผู้สูงอายุ/ผู้พิการ/ผู้ป่วยเอดส์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spacing w:line="25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จัดกิจกรรม จำนวน 1 ครั้ง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1424E" w:rsidRPr="0089264B" w:rsidRDefault="0071424E" w:rsidP="00A14736">
            <w:pPr>
              <w:pStyle w:val="a3"/>
              <w:spacing w:line="256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35,000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89264B" w:rsidRDefault="0071424E" w:rsidP="00A1473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35,000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1424E" w:rsidRPr="0089264B" w:rsidRDefault="0071424E" w:rsidP="00A1473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35,000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1424E" w:rsidRPr="0089264B" w:rsidRDefault="0071424E" w:rsidP="00A1473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35,000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89264B" w:rsidRDefault="0071424E" w:rsidP="00A14736">
            <w:pPr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89264B">
              <w:rPr>
                <w:rFonts w:ascii="TH SarabunIT๙" w:hAnsi="TH SarabunIT๙" w:cs="TH SarabunIT๙" w:hint="cs"/>
                <w:sz w:val="28"/>
                <w:cs/>
              </w:rPr>
              <w:t>35,000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24E" w:rsidRPr="00EB344C" w:rsidRDefault="0071424E" w:rsidP="00A14736">
            <w:pPr>
              <w:pStyle w:val="a3"/>
              <w:spacing w:line="256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จัดกิจกรรม จำนวน 1 ครั้ง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pStyle w:val="a3"/>
              <w:spacing w:line="25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344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ผู้สูงอายุ/ผู้พิการ/ผู้ป่วยเอดส์ มีขวัญกำลังใจที่เข้มแข็งสามารถดำเนินชีวิตในสังคมได้อย่างมีความสุข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24E" w:rsidRPr="00EB344C" w:rsidRDefault="0071424E" w:rsidP="00A1473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</w:tbl>
    <w:p w:rsidR="0071424E" w:rsidRDefault="0071424E" w:rsidP="0071424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855208" w:rsidRDefault="00855208"/>
    <w:sectPr w:rsidR="00855208" w:rsidSect="0071424E">
      <w:pgSz w:w="16838" w:h="11906" w:orient="landscape"/>
      <w:pgMar w:top="1440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</w:compat>
  <w:rsids>
    <w:rsidRoot w:val="0071424E"/>
    <w:rsid w:val="000F528B"/>
    <w:rsid w:val="0071424E"/>
    <w:rsid w:val="00855208"/>
    <w:rsid w:val="00CE660D"/>
    <w:rsid w:val="00D60AAE"/>
    <w:rsid w:val="00EC0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424E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admin22</dc:creator>
  <cp:keywords/>
  <dc:description/>
  <cp:lastModifiedBy>admin22</cp:lastModifiedBy>
  <cp:revision>4</cp:revision>
  <cp:lastPrinted>2021-09-21T07:31:00Z</cp:lastPrinted>
  <dcterms:created xsi:type="dcterms:W3CDTF">2021-09-20T07:43:00Z</dcterms:created>
  <dcterms:modified xsi:type="dcterms:W3CDTF">2021-09-21T07:31:00Z</dcterms:modified>
</cp:coreProperties>
</file>