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857" w:rsidRDefault="00C90857" w:rsidP="00C90857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-๑๓</w:t>
      </w:r>
      <w:r w:rsidR="00F41BDB">
        <w:rPr>
          <w:rFonts w:ascii="TH SarabunIT๙" w:eastAsia="Times New Roman" w:hAnsi="TH SarabunIT๙" w:cs="TH SarabunIT๙" w:hint="cs"/>
          <w:b/>
          <w:bCs/>
          <w:sz w:val="28"/>
          <w:cs/>
        </w:rPr>
        <w:t>๙</w:t>
      </w: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-</w:t>
      </w:r>
    </w:p>
    <w:p w:rsidR="001F5B0C" w:rsidRPr="005A1063" w:rsidRDefault="001F5B0C" w:rsidP="001F5B0C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แบบ ผ.๐</w:t>
      </w: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๒</w:t>
      </w:r>
    </w:p>
    <w:p w:rsidR="001F5B0C" w:rsidRPr="005A1063" w:rsidRDefault="001F5B0C" w:rsidP="001F5B0C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รายละเอียดโครงการพัฒนา</w:t>
      </w:r>
    </w:p>
    <w:p w:rsidR="001F5B0C" w:rsidRPr="005A1063" w:rsidRDefault="001F5B0C" w:rsidP="001F5B0C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แผนพัฒนาท้องถิ่น</w:t>
      </w:r>
      <w:r w:rsidR="00ED352B">
        <w:rPr>
          <w:rFonts w:ascii="TH SarabunIT๙" w:hAnsi="TH SarabunIT๙" w:cs="TH SarabunIT๙" w:hint="cs"/>
          <w:sz w:val="28"/>
          <w:cs/>
        </w:rPr>
        <w:t xml:space="preserve">  </w:t>
      </w:r>
      <w:r w:rsidRPr="005A1063">
        <w:rPr>
          <w:rFonts w:ascii="TH SarabunIT๙" w:hAnsi="TH SarabunIT๙" w:cs="TH SarabunIT๙"/>
          <w:sz w:val="28"/>
          <w:cs/>
        </w:rPr>
        <w:t>(พ.ศ.๒๕๖</w:t>
      </w:r>
      <w:r w:rsidR="008B748A">
        <w:rPr>
          <w:rFonts w:ascii="TH SarabunIT๙" w:hAnsi="TH SarabunIT๙" w:cs="TH SarabunIT๙" w:hint="cs"/>
          <w:sz w:val="28"/>
          <w:cs/>
        </w:rPr>
        <w:t>๖</w:t>
      </w:r>
      <w:r w:rsidRPr="005A1063">
        <w:rPr>
          <w:rFonts w:ascii="TH SarabunIT๙" w:hAnsi="TH SarabunIT๙" w:cs="TH SarabunIT๙"/>
          <w:sz w:val="28"/>
          <w:cs/>
        </w:rPr>
        <w:t>-๒๕</w:t>
      </w:r>
      <w:r w:rsidR="008B748A">
        <w:rPr>
          <w:rFonts w:ascii="TH SarabunIT๙" w:hAnsi="TH SarabunIT๙" w:cs="TH SarabunIT๙" w:hint="cs"/>
          <w:sz w:val="28"/>
          <w:cs/>
        </w:rPr>
        <w:t>๗๐</w:t>
      </w:r>
      <w:r w:rsidRPr="005A1063">
        <w:rPr>
          <w:rFonts w:ascii="TH SarabunIT๙" w:hAnsi="TH SarabunIT๙" w:cs="TH SarabunIT๙"/>
          <w:sz w:val="28"/>
          <w:cs/>
        </w:rPr>
        <w:t>)</w:t>
      </w:r>
    </w:p>
    <w:p w:rsidR="001F5B0C" w:rsidRPr="005A1063" w:rsidRDefault="001F5B0C" w:rsidP="001F5B0C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สำหรับองค์กรปกครองส่วนท้องถิ่นดำเนินการ</w:t>
      </w:r>
    </w:p>
    <w:p w:rsidR="001F5B0C" w:rsidRPr="005A1063" w:rsidRDefault="001F5B0C" w:rsidP="001F5B0C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องค์การบริหารส่วนตำบลทุ่งแก</w:t>
      </w:r>
    </w:p>
    <w:p w:rsidR="001F5B0C" w:rsidRPr="005A1063" w:rsidRDefault="001F5B0C" w:rsidP="001F5B0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ธรรมาภิ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บาล</w:t>
      </w:r>
    </w:p>
    <w:p w:rsidR="001F5B0C" w:rsidRPr="005A1063" w:rsidRDefault="001F5B0C" w:rsidP="001F5B0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 xml:space="preserve">ข.ยุทธศาสตร์การพัฒนาของ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อปท.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 xml:space="preserve">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cs/>
        </w:rPr>
        <w:t xml:space="preserve"> ๓ แนวทางการพัฒนาองค์กรและบุคลากร</w:t>
      </w:r>
    </w:p>
    <w:p w:rsidR="001F5B0C" w:rsidRPr="005A1063" w:rsidRDefault="001F5B0C" w:rsidP="001F5B0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ab/>
        <w:t>๖. ยุทธศาสตร์</w:t>
      </w:r>
      <w:r w:rsidRPr="005A1063">
        <w:rPr>
          <w:rFonts w:ascii="TH SarabunIT๙" w:eastAsia="Times New Roman" w:hAnsi="TH SarabunIT๙" w:cs="TH SarabunIT๙"/>
          <w:b/>
          <w:bCs/>
          <w:color w:val="000000"/>
          <w:sz w:val="28"/>
          <w:cs/>
        </w:rPr>
        <w:t>การพัฒนาด้านการเมืองและการบริหาร</w:t>
      </w:r>
    </w:p>
    <w:p w:rsidR="001F5B0C" w:rsidRPr="005A1063" w:rsidRDefault="001F5B0C" w:rsidP="001F5B0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ab/>
        <w:t>๖.๑ แผนงานบริหารงานทั่วไป</w:t>
      </w:r>
    </w:p>
    <w:p w:rsidR="001F5B0C" w:rsidRPr="005A1063" w:rsidRDefault="001F5B0C" w:rsidP="001F5B0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28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128"/>
        <w:gridCol w:w="1842"/>
        <w:gridCol w:w="1701"/>
        <w:gridCol w:w="1134"/>
        <w:gridCol w:w="1134"/>
        <w:gridCol w:w="1134"/>
        <w:gridCol w:w="1134"/>
        <w:gridCol w:w="1276"/>
        <w:gridCol w:w="1559"/>
        <w:gridCol w:w="1418"/>
        <w:gridCol w:w="1134"/>
      </w:tblGrid>
      <w:tr w:rsidR="001F5B0C" w:rsidRPr="005A1063" w:rsidTr="00862A7E">
        <w:trPr>
          <w:trHeight w:val="465"/>
        </w:trPr>
        <w:tc>
          <w:tcPr>
            <w:tcW w:w="425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โครงการ</w:t>
            </w:r>
          </w:p>
        </w:tc>
        <w:tc>
          <w:tcPr>
            <w:tcW w:w="1842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เป้าหมาย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งบประมาณและที่มา</w:t>
            </w:r>
          </w:p>
        </w:tc>
        <w:tc>
          <w:tcPr>
            <w:tcW w:w="1559" w:type="dxa"/>
            <w:vMerge w:val="restart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ตัวชี้วัด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ผลลัพธ์ที่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หน่วยงาน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ที่รับผิดชอบ</w:t>
            </w:r>
          </w:p>
        </w:tc>
      </w:tr>
      <w:tr w:rsidR="001F5B0C" w:rsidRPr="005A1063" w:rsidTr="00862A7E">
        <w:trPr>
          <w:trHeight w:val="390"/>
        </w:trPr>
        <w:tc>
          <w:tcPr>
            <w:tcW w:w="425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134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๖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๘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559" w:type="dxa"/>
            <w:vMerge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</w:tr>
      <w:tr w:rsidR="001F5B0C" w:rsidRPr="005A1063" w:rsidTr="00862A7E">
        <w:tc>
          <w:tcPr>
            <w:tcW w:w="42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.</w:t>
            </w:r>
          </w:p>
        </w:tc>
        <w:tc>
          <w:tcPr>
            <w:tcW w:w="212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โครงการอบรมเพื่อเพิ่มประสิทธิภาพในการทำงานให้แก่คณะผู้บริหาร/พนักงาน/             พนักงานจ้าง/สมาชิก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</w:rPr>
              <w:t>.</w:t>
            </w:r>
          </w:p>
        </w:tc>
        <w:tc>
          <w:tcPr>
            <w:tcW w:w="1842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เพื่อเพิ่มประสิทธิภาพและพัฒนาศักยภาพให้แก่             คณะผู้บริหาร/พนักงาน/พนักงานจ้าง/สมาชิก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</w:rPr>
              <w:t>.</w:t>
            </w:r>
          </w:p>
        </w:tc>
        <w:tc>
          <w:tcPr>
            <w:tcW w:w="1701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ค่าธรรมเนียมและลงทะเบียนของ       คณะผู้บริหาร/พนักงาน/พนักงานจ้าง/สมาชิก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</w:rPr>
              <w:t>.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ร้อยละของผู้เข้าร่วมกิจกรรม</w:t>
            </w:r>
          </w:p>
        </w:tc>
        <w:tc>
          <w:tcPr>
            <w:tcW w:w="141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ผู้บริหาร/พนักงาน/พนักงานจ้าง/สมาชิก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</w:rPr>
              <w:t>.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ปฏิบัติงานมีประสิทธิภาพและประสิทธิผลต่อองค์กร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ทุ่งแก ทุกส่วนราชการ</w:t>
            </w:r>
          </w:p>
        </w:tc>
      </w:tr>
    </w:tbl>
    <w:p w:rsidR="001F5B0C" w:rsidRDefault="001F5B0C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</w:rPr>
      </w:pPr>
    </w:p>
    <w:p w:rsidR="001F5B0C" w:rsidRDefault="001F5B0C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</w:rPr>
      </w:pPr>
    </w:p>
    <w:p w:rsidR="001F5B0C" w:rsidRDefault="001F5B0C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</w:rPr>
      </w:pPr>
    </w:p>
    <w:p w:rsidR="001F5B0C" w:rsidRPr="005A1063" w:rsidRDefault="00F41BDB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lastRenderedPageBreak/>
        <w:t>-๑๔๐</w:t>
      </w:r>
      <w:r w:rsidR="00C90857">
        <w:rPr>
          <w:rFonts w:ascii="TH SarabunIT๙" w:eastAsia="Times New Roman" w:hAnsi="TH SarabunIT๙" w:cs="TH SarabunIT๙" w:hint="cs"/>
          <w:b/>
          <w:bCs/>
          <w:sz w:val="28"/>
          <w:cs/>
        </w:rPr>
        <w:t>-</w:t>
      </w: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986"/>
        <w:gridCol w:w="1843"/>
        <w:gridCol w:w="1701"/>
        <w:gridCol w:w="1134"/>
        <w:gridCol w:w="1134"/>
        <w:gridCol w:w="1134"/>
        <w:gridCol w:w="1134"/>
        <w:gridCol w:w="1275"/>
        <w:gridCol w:w="1843"/>
        <w:gridCol w:w="1560"/>
        <w:gridCol w:w="1275"/>
      </w:tblGrid>
      <w:tr w:rsidR="001F5B0C" w:rsidRPr="005A1063" w:rsidTr="00862A7E">
        <w:trPr>
          <w:trHeight w:val="465"/>
        </w:trPr>
        <w:tc>
          <w:tcPr>
            <w:tcW w:w="425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1986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เป้าหมาย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(ผลผลิตของโครงการ)</w:t>
            </w:r>
          </w:p>
        </w:tc>
        <w:tc>
          <w:tcPr>
            <w:tcW w:w="5811" w:type="dxa"/>
            <w:gridSpan w:val="5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งบประมาณและที่มา</w:t>
            </w:r>
          </w:p>
        </w:tc>
        <w:tc>
          <w:tcPr>
            <w:tcW w:w="1843" w:type="dxa"/>
            <w:vMerge w:val="restart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ตัวชี้วัด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ผลลัพธ์ที่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หน่วยงาน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ที่รับผิดชอบ</w:t>
            </w:r>
          </w:p>
        </w:tc>
      </w:tr>
      <w:tr w:rsidR="001F5B0C" w:rsidRPr="005A1063" w:rsidTr="00862A7E">
        <w:trPr>
          <w:trHeight w:val="390"/>
        </w:trPr>
        <w:tc>
          <w:tcPr>
            <w:tcW w:w="425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986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134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๖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๘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843" w:type="dxa"/>
            <w:vMerge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560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275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</w:tr>
      <w:tr w:rsidR="001F5B0C" w:rsidRPr="005A1063" w:rsidTr="00862A7E">
        <w:tc>
          <w:tcPr>
            <w:tcW w:w="42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๒.</w:t>
            </w:r>
          </w:p>
        </w:tc>
        <w:tc>
          <w:tcPr>
            <w:tcW w:w="198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โครงการจ้างเหมาบริการเพื่อช่วยปฏิบัติงานในสำนักปลัด</w:t>
            </w: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เพื่อให้การบริการแก่ประชาชนรวดเร็วขึ้น</w:t>
            </w:r>
          </w:p>
        </w:tc>
        <w:tc>
          <w:tcPr>
            <w:tcW w:w="1701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การบริการประชาชนรวดเร็วขึ้น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5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ประชาชนผู้มาใช้บริการสะดวกและรวดเร็วขึ้น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1F5B0C" w:rsidRPr="005A1063" w:rsidTr="00862A7E">
        <w:tc>
          <w:tcPr>
            <w:tcW w:w="425" w:type="dxa"/>
          </w:tcPr>
          <w:p w:rsidR="001F5B0C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  <w:p w:rsidR="00C62204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198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โครงการปรับปรุงภูมิทัศน์ภายในและภายนอกสำนักงาน</w:t>
            </w: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เพื่อให้สภาพทั่วไปภายในและภายนอกสำนักงาน มีความสะอาดเป็นระเบียบและสวยงาม</w:t>
            </w:r>
          </w:p>
        </w:tc>
        <w:tc>
          <w:tcPr>
            <w:tcW w:w="1701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สภาพทั่วไปภายในและภายนอกสำนักงาน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5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สภาพแวดล้อมภายในและภายนอกได้รับการปรับปรุง</w:t>
            </w:r>
          </w:p>
        </w:tc>
        <w:tc>
          <w:tcPr>
            <w:tcW w:w="1560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สภาพแวดล้อมมีความสะอาด เป็นระเบียบเรียบร้อย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1F5B0C" w:rsidRPr="005A1063" w:rsidTr="00862A7E">
        <w:tc>
          <w:tcPr>
            <w:tcW w:w="425" w:type="dxa"/>
          </w:tcPr>
          <w:p w:rsidR="001F5B0C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๓</w:t>
            </w:r>
          </w:p>
        </w:tc>
        <w:tc>
          <w:tcPr>
            <w:tcW w:w="198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โครงการติดตั้งปรับปรุงระบบไฟฟ้าภายในองค์การบริหาร             ส่วนตำบลทุ่งแก</w:t>
            </w: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เพื่อให้สำนักงานได้มีกระแสไฟฟ้าใช้อย่างเพียงพอ</w:t>
            </w:r>
          </w:p>
        </w:tc>
        <w:tc>
          <w:tcPr>
            <w:tcW w:w="1701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วัสดุไฟฟ้าและวิทยุ หม้อแปลงไฟฟ้า ในสำนักงาน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สำนักงานมี่ไฟฟ้าใช้อย่างเพียงพอ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กองช่าง</w:t>
            </w:r>
          </w:p>
        </w:tc>
      </w:tr>
      <w:tr w:rsidR="00C62204" w:rsidRPr="005A1063" w:rsidTr="00862A7E">
        <w:tc>
          <w:tcPr>
            <w:tcW w:w="425" w:type="dxa"/>
          </w:tcPr>
          <w:p w:rsidR="00C62204" w:rsidRDefault="00C62204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๔</w:t>
            </w:r>
          </w:p>
        </w:tc>
        <w:tc>
          <w:tcPr>
            <w:tcW w:w="1986" w:type="dxa"/>
          </w:tcPr>
          <w:p w:rsidR="00C62204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โครงการจัดซื้อวัสดุของสำนักปลัด</w:t>
            </w:r>
          </w:p>
        </w:tc>
        <w:tc>
          <w:tcPr>
            <w:tcW w:w="1843" w:type="dxa"/>
          </w:tcPr>
          <w:p w:rsidR="00C62204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เพื่อให้สำนักปลัดมีวัสดุต่าง ๆเพื่อใช้ในสำนักงานอย่างเพียงพอ</w:t>
            </w:r>
          </w:p>
        </w:tc>
        <w:tc>
          <w:tcPr>
            <w:tcW w:w="1701" w:type="dxa"/>
          </w:tcPr>
          <w:p w:rsidR="00C62204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วัสดุต่างๆ เช่น วารสาร,หนังสือพิมพ์,โฆษณาเผยแพร่ ,สิ่งของเครื่องใช้ต่างๆ,เคมีภัณฑ์,คอมพิวเตอร์,น้ำมันเชื้อเพลิงหล่อลื่น,ยานพาหนะ ขนส่ง,            ทางการเกษตร,น้ำดื่ม อื่นๆ</w:t>
            </w:r>
          </w:p>
        </w:tc>
        <w:tc>
          <w:tcPr>
            <w:tcW w:w="1134" w:type="dxa"/>
          </w:tcPr>
          <w:p w:rsidR="00C62204" w:rsidRPr="005A1063" w:rsidRDefault="00C62204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C62204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C62204" w:rsidRPr="005A1063" w:rsidRDefault="00C62204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C62204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C62204" w:rsidRPr="005A1063" w:rsidRDefault="00C62204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C62204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C62204" w:rsidRPr="005A1063" w:rsidRDefault="00C62204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C62204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5" w:type="dxa"/>
          </w:tcPr>
          <w:p w:rsidR="00C62204" w:rsidRPr="005A1063" w:rsidRDefault="00C62204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C62204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:rsidR="00C62204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C62204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สำนักปลัดมีวัสดุ            เพื่อใช้ประโยชน์              อย่างเพียงพอ</w:t>
            </w:r>
          </w:p>
        </w:tc>
        <w:tc>
          <w:tcPr>
            <w:tcW w:w="1275" w:type="dxa"/>
          </w:tcPr>
          <w:p w:rsidR="00C62204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</w:tbl>
    <w:p w:rsidR="008B748A" w:rsidRDefault="008B748A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</w:rPr>
      </w:pPr>
    </w:p>
    <w:p w:rsidR="008B748A" w:rsidRDefault="00C90857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lastRenderedPageBreak/>
        <w:t>-๑</w:t>
      </w:r>
      <w:r w:rsidR="00F41BDB">
        <w:rPr>
          <w:rFonts w:ascii="TH SarabunIT๙" w:eastAsia="Times New Roman" w:hAnsi="TH SarabunIT๙" w:cs="TH SarabunIT๙" w:hint="cs"/>
          <w:cs/>
        </w:rPr>
        <w:t>๔๑</w:t>
      </w:r>
      <w:r>
        <w:rPr>
          <w:rFonts w:ascii="TH SarabunIT๙" w:eastAsia="Times New Roman" w:hAnsi="TH SarabunIT๙" w:cs="TH SarabunIT๙" w:hint="cs"/>
          <w:cs/>
        </w:rPr>
        <w:t>-</w:t>
      </w: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128"/>
        <w:gridCol w:w="1701"/>
        <w:gridCol w:w="1842"/>
        <w:gridCol w:w="1418"/>
        <w:gridCol w:w="1276"/>
        <w:gridCol w:w="1275"/>
        <w:gridCol w:w="1276"/>
        <w:gridCol w:w="1276"/>
        <w:gridCol w:w="1559"/>
        <w:gridCol w:w="1276"/>
        <w:gridCol w:w="992"/>
      </w:tblGrid>
      <w:tr w:rsidR="001F5B0C" w:rsidRPr="005A1063" w:rsidTr="00862A7E">
        <w:trPr>
          <w:trHeight w:val="465"/>
        </w:trPr>
        <w:tc>
          <w:tcPr>
            <w:tcW w:w="425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เป้าหมาย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(ผลผลิตของโครงการ)</w:t>
            </w:r>
          </w:p>
        </w:tc>
        <w:tc>
          <w:tcPr>
            <w:tcW w:w="6521" w:type="dxa"/>
            <w:gridSpan w:val="5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งบประมาณและที่มา</w:t>
            </w:r>
          </w:p>
        </w:tc>
        <w:tc>
          <w:tcPr>
            <w:tcW w:w="1559" w:type="dxa"/>
            <w:vMerge w:val="restart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ตัวชี้วัด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ผลลัพธ์ที่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หน่วยงาน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ที่รับผิดชอบ</w:t>
            </w:r>
          </w:p>
        </w:tc>
      </w:tr>
      <w:tr w:rsidR="001F5B0C" w:rsidRPr="005A1063" w:rsidTr="00862A7E">
        <w:trPr>
          <w:trHeight w:val="390"/>
        </w:trPr>
        <w:tc>
          <w:tcPr>
            <w:tcW w:w="425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8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๖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๘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559" w:type="dxa"/>
            <w:vMerge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276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992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</w:tr>
      <w:tr w:rsidR="001F5B0C" w:rsidRPr="005A1063" w:rsidTr="00862A7E">
        <w:tc>
          <w:tcPr>
            <w:tcW w:w="425" w:type="dxa"/>
          </w:tcPr>
          <w:p w:rsidR="001F5B0C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๕</w:t>
            </w:r>
          </w:p>
        </w:tc>
        <w:tc>
          <w:tcPr>
            <w:tcW w:w="212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โครงการจัดซื้อวัสดุของสำนักปลัด</w:t>
            </w:r>
          </w:p>
        </w:tc>
        <w:tc>
          <w:tcPr>
            <w:tcW w:w="1701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เพื่อให้สำนักปลัดมีวัสดุต่าง ๆเพื่อใช้ในสำนักงานอย่างเพียงพอ</w:t>
            </w:r>
          </w:p>
        </w:tc>
        <w:tc>
          <w:tcPr>
            <w:tcW w:w="1842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วัสดุต่างๆ เช่น วารสาร,หนังสือพิมพ์,โฆษณาเผยแพร่ ,สิ่งของเครื่องใช้ต่างๆ,เคมีภัณฑ์,คอมพิวเตอร์,น้ำมันเชื้อเพลิงหล่อลื่น,ยานพาหนะ ขนส่ง,            ทางการเกษตร,น้ำดื่ม อื่นๆ</w:t>
            </w:r>
          </w:p>
        </w:tc>
        <w:tc>
          <w:tcPr>
            <w:tcW w:w="1418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275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สำนักปลัดมีวัสดุ            เพื่อใช้ประโยชน์              อย่างเพียงพอ</w:t>
            </w:r>
          </w:p>
        </w:tc>
        <w:tc>
          <w:tcPr>
            <w:tcW w:w="992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1F5B0C" w:rsidRPr="005A1063" w:rsidTr="00862A7E">
        <w:tc>
          <w:tcPr>
            <w:tcW w:w="425" w:type="dxa"/>
          </w:tcPr>
          <w:p w:rsidR="001F5B0C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๖</w:t>
            </w:r>
          </w:p>
        </w:tc>
        <w:tc>
          <w:tcPr>
            <w:tcW w:w="212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โครงการจัดซื้อครุภัณฑ์สำนักงานของสำนักปลัด</w:t>
            </w:r>
          </w:p>
        </w:tc>
        <w:tc>
          <w:tcPr>
            <w:tcW w:w="1701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เพื่อให้สำนักปลัดได้มีครุภัณฑ์ต่าง ๆ เพื่อใช้ประโยชน์ อย่างเพียงพอ</w:t>
            </w:r>
          </w:p>
        </w:tc>
        <w:tc>
          <w:tcPr>
            <w:tcW w:w="1842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ครุภัณฑ์ต่างๆ เช่น โต๊ะ เก้าอี้, ตู้เก็บแฟ้ม,ตู้ไม้,             ตู้เหล็ก,เครื่องคอมพิวเตอร์,เครื่อง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ปริ๊น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เอกสาร,ระบบอินเตอร์เน็ต,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เต้นท์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 อื่น ๆ</w:t>
            </w:r>
          </w:p>
        </w:tc>
        <w:tc>
          <w:tcPr>
            <w:tcW w:w="1418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275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สำนักปลัดมีครุภัณฑ์             ต่าง ๆ เพื่อใช้ประโยชน์อย่างเพียงพอ</w:t>
            </w:r>
          </w:p>
        </w:tc>
        <w:tc>
          <w:tcPr>
            <w:tcW w:w="992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</w:tbl>
    <w:p w:rsidR="001F5B0C" w:rsidRPr="005A1063" w:rsidRDefault="001F5B0C" w:rsidP="001F5B0C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</w:rPr>
      </w:pPr>
    </w:p>
    <w:p w:rsidR="001F5B0C" w:rsidRDefault="001F5B0C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</w:rPr>
      </w:pPr>
    </w:p>
    <w:p w:rsidR="00C62204" w:rsidRDefault="00C62204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</w:rPr>
      </w:pPr>
    </w:p>
    <w:p w:rsidR="00C62204" w:rsidRDefault="00C62204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</w:rPr>
      </w:pPr>
    </w:p>
    <w:p w:rsidR="00C90857" w:rsidRDefault="00F41BDB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lastRenderedPageBreak/>
        <w:t>-๑๔๒</w:t>
      </w:r>
      <w:r w:rsidR="00C90857">
        <w:rPr>
          <w:rFonts w:ascii="TH SarabunIT๙" w:eastAsia="Times New Roman" w:hAnsi="TH SarabunIT๙" w:cs="TH SarabunIT๙" w:hint="cs"/>
          <w:b/>
          <w:bCs/>
          <w:sz w:val="28"/>
          <w:cs/>
        </w:rPr>
        <w:t>-</w:t>
      </w:r>
    </w:p>
    <w:tbl>
      <w:tblPr>
        <w:tblW w:w="165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128"/>
        <w:gridCol w:w="2126"/>
        <w:gridCol w:w="1558"/>
        <w:gridCol w:w="1134"/>
        <w:gridCol w:w="1418"/>
        <w:gridCol w:w="1276"/>
        <w:gridCol w:w="1275"/>
        <w:gridCol w:w="1276"/>
        <w:gridCol w:w="1134"/>
        <w:gridCol w:w="1559"/>
        <w:gridCol w:w="1275"/>
      </w:tblGrid>
      <w:tr w:rsidR="001F5B0C" w:rsidRPr="005A1063" w:rsidTr="00C62204">
        <w:trPr>
          <w:trHeight w:val="465"/>
        </w:trPr>
        <w:tc>
          <w:tcPr>
            <w:tcW w:w="425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วัตถุประสงค์</w:t>
            </w:r>
          </w:p>
        </w:tc>
        <w:tc>
          <w:tcPr>
            <w:tcW w:w="1558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เป้าหมาย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งบประมาณและที่มา</w:t>
            </w:r>
          </w:p>
        </w:tc>
        <w:tc>
          <w:tcPr>
            <w:tcW w:w="1134" w:type="dxa"/>
            <w:vMerge w:val="restart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ตัวชี้วัด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ผลลัพธ์ที่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หน่วยงาน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ที่รับผิดชอบ</w:t>
            </w:r>
          </w:p>
        </w:tc>
      </w:tr>
      <w:tr w:rsidR="001F5B0C" w:rsidRPr="005A1063" w:rsidTr="00C62204">
        <w:trPr>
          <w:trHeight w:val="390"/>
        </w:trPr>
        <w:tc>
          <w:tcPr>
            <w:tcW w:w="425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558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134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๖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๘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Merge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275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</w:tr>
      <w:tr w:rsidR="001F5B0C" w:rsidRPr="005A1063" w:rsidTr="00C62204">
        <w:tc>
          <w:tcPr>
            <w:tcW w:w="425" w:type="dxa"/>
          </w:tcPr>
          <w:p w:rsidR="001F5B0C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cs/>
              </w:rPr>
              <w:t>๗</w:t>
            </w:r>
          </w:p>
        </w:tc>
        <w:tc>
          <w:tcPr>
            <w:tcW w:w="212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ค่าใช้จ่ายในการเลือกตั้งหรือเลือกตั้งแทนตำแหน่งที่ว่างของสมาชิกสภา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ทุ่งแกและนายก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ทุ่งแก</w:t>
            </w:r>
          </w:p>
        </w:tc>
        <w:tc>
          <w:tcPr>
            <w:tcW w:w="212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เพื่อจ่ายเป็นค่าดำเนินการเลือกตั้งกรณีครบวาระและเลือกตั้งแทนตำแหน่งว่าง</w:t>
            </w:r>
          </w:p>
        </w:tc>
        <w:tc>
          <w:tcPr>
            <w:tcW w:w="155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จัดการเลือกตั้ง/เลือกตั้งซ่อม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41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1F5B0C" w:rsidRPr="005A1063" w:rsidRDefault="00C62204" w:rsidP="00C6220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สมาชิกสภา 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๘</w:t>
            </w:r>
            <w:r w:rsidR="001F5B0C"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คน นายก ๑ คน</w:t>
            </w: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เพื่อให้ได้มาซึ่งสมาชิกสภา/นายก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เข้ามาทำหน้าที่นิติบัญญัติในสภา และนายกเข้ามาบริหารงานใน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1F5B0C" w:rsidRPr="005A1063" w:rsidTr="00C62204">
        <w:tc>
          <w:tcPr>
            <w:tcW w:w="425" w:type="dxa"/>
          </w:tcPr>
          <w:p w:rsidR="001F5B0C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๘</w:t>
            </w:r>
          </w:p>
        </w:tc>
        <w:tc>
          <w:tcPr>
            <w:tcW w:w="212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ค่าใช้จ่ายในการทำโครงการเตรียมเฉลิมพระเกียรติ</w:t>
            </w:r>
          </w:p>
        </w:tc>
        <w:tc>
          <w:tcPr>
            <w:tcW w:w="212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เพื่อเป็นค่าใช้จ่ายในการเตรียมการรับ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เสด็จฯพระบาทสมเด็จพระเจ้าอยู่หัวฯ สมเด็จพระนางเจ้าพระบรมราชินีนาถและพระบรมวงศานุวงศ์ทุกพระองค์</w:t>
            </w:r>
          </w:p>
        </w:tc>
        <w:tc>
          <w:tcPr>
            <w:tcW w:w="155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จำนวน ๓ ครั้ง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41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สามารถเตรียมการรับเสด็จฯโดย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บูรณา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การร่วมกับหน่วยงานต่างๆได้อย่างมีประสิทธิภาพ</w:t>
            </w: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สามารถเตรียมการรับเสด็จฯพระบาทสมเด็จพระเจ้าอยู่หัวฯ สมเด็จพระนางเจ้าพระบรมราช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นินี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นาถและพระบรมวงศานุวงศ์ทุกพระองค์อย่างสมพระเกียรติ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สำนักปลัด/กองช่าง</w:t>
            </w:r>
          </w:p>
        </w:tc>
      </w:tr>
    </w:tbl>
    <w:p w:rsidR="001F5B0C" w:rsidRPr="005A1063" w:rsidRDefault="001F5B0C" w:rsidP="001F5B0C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</w:rPr>
      </w:pPr>
    </w:p>
    <w:p w:rsidR="001F5B0C" w:rsidRDefault="001F5B0C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</w:rPr>
      </w:pPr>
    </w:p>
    <w:p w:rsidR="001F5B0C" w:rsidRDefault="001F5B0C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</w:rPr>
      </w:pPr>
    </w:p>
    <w:p w:rsidR="001F5B0C" w:rsidRDefault="001F5B0C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</w:rPr>
      </w:pPr>
    </w:p>
    <w:p w:rsidR="00C90857" w:rsidRPr="005A1063" w:rsidRDefault="00C90857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lastRenderedPageBreak/>
        <w:t>-๑๔</w:t>
      </w:r>
      <w:r w:rsidR="00F41BDB">
        <w:rPr>
          <w:rFonts w:ascii="TH SarabunIT๙" w:eastAsia="Times New Roman" w:hAnsi="TH SarabunIT๙" w:cs="TH SarabunIT๙" w:hint="cs"/>
          <w:b/>
          <w:bCs/>
          <w:sz w:val="28"/>
          <w:cs/>
        </w:rPr>
        <w:t>๓</w:t>
      </w: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-</w:t>
      </w: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2128"/>
        <w:gridCol w:w="2126"/>
        <w:gridCol w:w="1418"/>
        <w:gridCol w:w="1417"/>
        <w:gridCol w:w="1418"/>
        <w:gridCol w:w="1134"/>
        <w:gridCol w:w="1134"/>
        <w:gridCol w:w="1276"/>
        <w:gridCol w:w="1417"/>
        <w:gridCol w:w="1276"/>
        <w:gridCol w:w="992"/>
      </w:tblGrid>
      <w:tr w:rsidR="001F5B0C" w:rsidRPr="005A1063" w:rsidTr="00862A7E">
        <w:trPr>
          <w:trHeight w:val="465"/>
        </w:trPr>
        <w:tc>
          <w:tcPr>
            <w:tcW w:w="566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วัตถุประสงค์</w:t>
            </w:r>
          </w:p>
        </w:tc>
        <w:tc>
          <w:tcPr>
            <w:tcW w:w="1418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เป้าหมาย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ตัวชี้วัด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ผลลัพธ์ที่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หน่วยงาน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ที่รับผิดชอบ</w:t>
            </w:r>
          </w:p>
        </w:tc>
      </w:tr>
      <w:tr w:rsidR="001F5B0C" w:rsidRPr="005A1063" w:rsidTr="00862A7E">
        <w:trPr>
          <w:trHeight w:val="390"/>
        </w:trPr>
        <w:tc>
          <w:tcPr>
            <w:tcW w:w="566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8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๖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๘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276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992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</w:tr>
      <w:tr w:rsidR="001F5B0C" w:rsidRPr="005A1063" w:rsidTr="00862A7E">
        <w:tc>
          <w:tcPr>
            <w:tcW w:w="566" w:type="dxa"/>
          </w:tcPr>
          <w:p w:rsidR="001F5B0C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๙</w:t>
            </w:r>
          </w:p>
        </w:tc>
        <w:tc>
          <w:tcPr>
            <w:tcW w:w="212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ซ่อมบำรุงรักษาและปรับปรุงครุภัณฑ์ของ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ทุ่งแก</w:t>
            </w:r>
          </w:p>
        </w:tc>
        <w:tc>
          <w:tcPr>
            <w:tcW w:w="212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เพื่อซ่อมบำรุงรักษาและปรับปรุงครุภัณฑ์ของ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ทุ่งแกให้สามารถใช้งานได้ตามปกติ</w:t>
            </w:r>
          </w:p>
        </w:tc>
        <w:tc>
          <w:tcPr>
            <w:tcW w:w="141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ครุภัณฑ์ของ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ทุ่งแก</w:t>
            </w:r>
          </w:p>
        </w:tc>
        <w:tc>
          <w:tcPr>
            <w:tcW w:w="1417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41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417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การปฏิบัติงานมีประสิทธ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ิ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ภาพมากขึ้น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ครุภัณฑ์ของ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ทุ่งแก ได้รับการซ่อมบำรุงรักษาและปรับปรุงให้สามารถใช้งานได้ตามปกติ</w:t>
            </w:r>
          </w:p>
        </w:tc>
        <w:tc>
          <w:tcPr>
            <w:tcW w:w="992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ทุ่งแกทุกส่วนราชการ</w:t>
            </w:r>
          </w:p>
        </w:tc>
      </w:tr>
      <w:tr w:rsidR="001F5B0C" w:rsidRPr="005A1063" w:rsidTr="00862A7E">
        <w:tc>
          <w:tcPr>
            <w:tcW w:w="56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  <w:r w:rsidR="00C62204">
              <w:rPr>
                <w:rFonts w:ascii="TH SarabunIT๙" w:eastAsia="Times New Roman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212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จัดทำแผนพัฒนาท้องถิ่นขององค์การบริหารส่วนตำบลทุ่งแก</w:t>
            </w:r>
          </w:p>
        </w:tc>
        <w:tc>
          <w:tcPr>
            <w:tcW w:w="212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เพื่อจัดทำแผนพัฒนาท้องถิ่น และสามารถนำไปสู่การแก้ไขปัญหาและการตอบสนองความต้องการของประชาชนในท้องถิ่นได้อย่างแท้จริง</w:t>
            </w:r>
          </w:p>
        </w:tc>
        <w:tc>
          <w:tcPr>
            <w:tcW w:w="141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-แผนพัฒนาท้องถิ่น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-ประชุมคณะกรรมการสนับสนุนการจัดทำแผน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-ประชุมคณะกรรมการพัฒนา</w:t>
            </w:r>
          </w:p>
        </w:tc>
        <w:tc>
          <w:tcPr>
            <w:tcW w:w="1417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41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417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มีแผนพัฒนาท้องถิ่น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มีแผนพัฒนาที่ตอบสนองต่อปัญหาและความต้องการของประชาชนในพื้นที่ได้อย่างทั่วถึง</w:t>
            </w:r>
          </w:p>
        </w:tc>
        <w:tc>
          <w:tcPr>
            <w:tcW w:w="992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</w:tbl>
    <w:p w:rsidR="001F5B0C" w:rsidRPr="005A1063" w:rsidRDefault="001F5B0C" w:rsidP="001F5B0C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</w:rPr>
      </w:pPr>
    </w:p>
    <w:p w:rsidR="001F5B0C" w:rsidRDefault="001F5B0C" w:rsidP="001F5B0C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</w:rPr>
      </w:pPr>
    </w:p>
    <w:p w:rsidR="008B748A" w:rsidRDefault="008B748A" w:rsidP="001F5B0C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</w:rPr>
      </w:pPr>
    </w:p>
    <w:p w:rsidR="00C62204" w:rsidRDefault="00C62204" w:rsidP="001F5B0C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</w:rPr>
      </w:pPr>
    </w:p>
    <w:p w:rsidR="00C90857" w:rsidRPr="005A1063" w:rsidRDefault="00C90857" w:rsidP="00C90857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lastRenderedPageBreak/>
        <w:t>-๑๔</w:t>
      </w:r>
      <w:r w:rsidR="00F41BDB">
        <w:rPr>
          <w:rFonts w:ascii="TH SarabunIT๙" w:eastAsia="Times New Roman" w:hAnsi="TH SarabunIT๙" w:cs="TH SarabunIT๙" w:hint="cs"/>
          <w:b/>
          <w:bCs/>
          <w:sz w:val="28"/>
          <w:cs/>
        </w:rPr>
        <w:t>๔</w:t>
      </w: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-</w:t>
      </w: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703"/>
        <w:gridCol w:w="2126"/>
        <w:gridCol w:w="1559"/>
        <w:gridCol w:w="1418"/>
        <w:gridCol w:w="1417"/>
        <w:gridCol w:w="1276"/>
        <w:gridCol w:w="1134"/>
        <w:gridCol w:w="1134"/>
        <w:gridCol w:w="1418"/>
        <w:gridCol w:w="1559"/>
        <w:gridCol w:w="992"/>
      </w:tblGrid>
      <w:tr w:rsidR="001F5B0C" w:rsidRPr="005A1063" w:rsidTr="00862A7E">
        <w:trPr>
          <w:trHeight w:val="465"/>
        </w:trPr>
        <w:tc>
          <w:tcPr>
            <w:tcW w:w="566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1703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เป้าหมาย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ตัวชี้วัด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ผลลัพธ์ที่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คาดว่าจะได้รับ</w:t>
            </w:r>
          </w:p>
        </w:tc>
        <w:tc>
          <w:tcPr>
            <w:tcW w:w="992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หน่วยงาน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ที่รับผิดชอบ</w:t>
            </w:r>
          </w:p>
        </w:tc>
      </w:tr>
      <w:tr w:rsidR="001F5B0C" w:rsidRPr="005A1063" w:rsidTr="00862A7E">
        <w:trPr>
          <w:trHeight w:val="390"/>
        </w:trPr>
        <w:tc>
          <w:tcPr>
            <w:tcW w:w="566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703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8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๖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7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๘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992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</w:tr>
      <w:tr w:rsidR="001F5B0C" w:rsidRPr="005A1063" w:rsidTr="00862A7E">
        <w:tc>
          <w:tcPr>
            <w:tcW w:w="566" w:type="dxa"/>
          </w:tcPr>
          <w:p w:rsidR="001F5B0C" w:rsidRPr="005A1063" w:rsidRDefault="001F5B0C" w:rsidP="00C622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  <w:r w:rsidR="00C62204">
              <w:rPr>
                <w:rFonts w:ascii="TH SarabunIT๙" w:eastAsia="Times New Roman" w:hAnsi="TH SarabunIT๙" w:cs="TH SarabunIT๙" w:hint="cs"/>
                <w:sz w:val="28"/>
                <w:cs/>
              </w:rPr>
              <w:t>๑</w:t>
            </w:r>
          </w:p>
        </w:tc>
        <w:tc>
          <w:tcPr>
            <w:tcW w:w="170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องค์การบริหารส่วนตำบลสัญจร </w:t>
            </w:r>
          </w:p>
        </w:tc>
        <w:tc>
          <w:tcPr>
            <w:tcW w:w="212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-เพื่อสร้างจิตสำนึกที่ดีต่อส่วนร่วมของประชาชนต่อองค์การบริหารส่วนตำบลทุ่งแก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-เพื่อเสริมสร้างความรู้ ความเข้าใจบทบาท อำนาจหน้าที่ของประชาชนกับองค์การบริหารส่วนตำบลทุ่งแก</w:t>
            </w: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ประชาชนในเขตพื้นที่ ทั้ง ๘ หมู่บ้าน</w:t>
            </w:r>
          </w:p>
        </w:tc>
        <w:tc>
          <w:tcPr>
            <w:tcW w:w="141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417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๓๐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41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ประชาชน ๘ หมู่บ้าน จำนวน ๑๐๐ คน</w:t>
            </w: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ประชาชนที่เข้าร่วมโครงการได้รับความรู้ ความเข้าใจและมีส่วนร่วมเกี่ยวกับบทบาทอำนาจหน้าที่ของ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อปท.</w:t>
            </w:r>
            <w:proofErr w:type="spellEnd"/>
          </w:p>
        </w:tc>
        <w:tc>
          <w:tcPr>
            <w:tcW w:w="992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1F5B0C" w:rsidRPr="005A1063" w:rsidTr="00862A7E">
        <w:tc>
          <w:tcPr>
            <w:tcW w:w="56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  <w:r w:rsidR="00C62204">
              <w:rPr>
                <w:rFonts w:ascii="TH SarabunIT๙" w:eastAsia="Times New Roman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170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โครงการจัดซื้อผ้าเต็นท์</w:t>
            </w:r>
          </w:p>
        </w:tc>
        <w:tc>
          <w:tcPr>
            <w:tcW w:w="212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เพื่อรองรับการให้บริการประชาชน</w:t>
            </w: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ผ้าเต็นท์</w:t>
            </w:r>
          </w:p>
        </w:tc>
        <w:tc>
          <w:tcPr>
            <w:tcW w:w="1418" w:type="dxa"/>
          </w:tcPr>
          <w:p w:rsidR="001F5B0C" w:rsidRPr="005A1063" w:rsidRDefault="001F5B0C" w:rsidP="00862A7E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:rsidR="001F5B0C" w:rsidRPr="005A1063" w:rsidRDefault="001F5B0C" w:rsidP="00862A7E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มีผ้าเต็นท์สำหรับเปลี่ยนแทนผ้าเต็นท์เดิมที่ชำรุด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992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C62204" w:rsidRPr="005A1063" w:rsidTr="00862A7E">
        <w:tc>
          <w:tcPr>
            <w:tcW w:w="566" w:type="dxa"/>
          </w:tcPr>
          <w:p w:rsidR="00C62204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๑๓</w:t>
            </w:r>
          </w:p>
        </w:tc>
        <w:tc>
          <w:tcPr>
            <w:tcW w:w="1703" w:type="dxa"/>
          </w:tcPr>
          <w:p w:rsidR="00C62204" w:rsidRPr="00060BE0" w:rsidRDefault="00C62204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ค่าเช่าเครื่องถ่ายเอกสาร</w:t>
            </w:r>
          </w:p>
        </w:tc>
        <w:tc>
          <w:tcPr>
            <w:tcW w:w="2126" w:type="dxa"/>
          </w:tcPr>
          <w:p w:rsidR="00C62204" w:rsidRPr="00060BE0" w:rsidRDefault="00C62204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เพื่อใช้ในภารกิจของสำนักงาน</w:t>
            </w:r>
          </w:p>
        </w:tc>
        <w:tc>
          <w:tcPr>
            <w:tcW w:w="1559" w:type="dxa"/>
          </w:tcPr>
          <w:p w:rsidR="00C62204" w:rsidRPr="00060BE0" w:rsidRDefault="00C62204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จำนวน ๑ เครื่อง</w:t>
            </w:r>
          </w:p>
        </w:tc>
        <w:tc>
          <w:tcPr>
            <w:tcW w:w="1418" w:type="dxa"/>
          </w:tcPr>
          <w:p w:rsidR="00C62204" w:rsidRPr="00060BE0" w:rsidRDefault="00C62204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๔๒</w:t>
            </w:r>
            <w:r w:rsidRPr="00060BE0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417" w:type="dxa"/>
          </w:tcPr>
          <w:p w:rsidR="00C62204" w:rsidRPr="00060BE0" w:rsidRDefault="00C62204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๔๒</w:t>
            </w:r>
            <w:r w:rsidRPr="00060BE0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C62204" w:rsidRPr="00060BE0" w:rsidRDefault="00C62204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๔๒</w:t>
            </w:r>
            <w:r w:rsidRPr="00060BE0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C62204" w:rsidRPr="00060BE0" w:rsidRDefault="00C62204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๔๒</w:t>
            </w:r>
            <w:r w:rsidRPr="00060BE0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C62204" w:rsidRPr="00060BE0" w:rsidRDefault="00C62204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๔๒</w:t>
            </w:r>
            <w:r w:rsidRPr="00060BE0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418" w:type="dxa"/>
          </w:tcPr>
          <w:p w:rsidR="00C62204" w:rsidRPr="00060BE0" w:rsidRDefault="00C62204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เครื่องถ่ายเอกสารจำนวน ๑ เครื่อง</w:t>
            </w:r>
          </w:p>
        </w:tc>
        <w:tc>
          <w:tcPr>
            <w:tcW w:w="1559" w:type="dxa"/>
          </w:tcPr>
          <w:p w:rsidR="00C62204" w:rsidRPr="00060BE0" w:rsidRDefault="00C62204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ทำให้การปฏิบัติงานเกิดความคล่องตัวและมีประสิทธิภาพมากยิ่งขึ้น</w:t>
            </w:r>
          </w:p>
        </w:tc>
        <w:tc>
          <w:tcPr>
            <w:tcW w:w="992" w:type="dxa"/>
          </w:tcPr>
          <w:p w:rsidR="00C62204" w:rsidRPr="00060BE0" w:rsidRDefault="00C62204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</w:tbl>
    <w:p w:rsidR="001F5B0C" w:rsidRPr="005A1063" w:rsidRDefault="001F5B0C" w:rsidP="001F5B0C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</w:rPr>
      </w:pPr>
    </w:p>
    <w:p w:rsidR="001F5B0C" w:rsidRPr="005A1063" w:rsidRDefault="001F5B0C" w:rsidP="001F5B0C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</w:rPr>
      </w:pPr>
    </w:p>
    <w:p w:rsidR="001F5B0C" w:rsidRDefault="001F5B0C" w:rsidP="001F5B0C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</w:rPr>
      </w:pPr>
    </w:p>
    <w:p w:rsidR="001F5B0C" w:rsidRDefault="00C90857" w:rsidP="00C90857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lastRenderedPageBreak/>
        <w:t>-๑๔</w:t>
      </w:r>
      <w:r w:rsidR="00F41BDB">
        <w:rPr>
          <w:rFonts w:ascii="TH SarabunIT๙" w:eastAsia="Times New Roman" w:hAnsi="TH SarabunIT๙" w:cs="TH SarabunIT๙" w:hint="cs"/>
          <w:b/>
          <w:bCs/>
          <w:sz w:val="28"/>
          <w:cs/>
        </w:rPr>
        <w:t>๕</w:t>
      </w: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-</w:t>
      </w:r>
    </w:p>
    <w:tbl>
      <w:tblPr>
        <w:tblW w:w="163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1845"/>
        <w:gridCol w:w="1842"/>
        <w:gridCol w:w="1843"/>
        <w:gridCol w:w="1417"/>
        <w:gridCol w:w="1134"/>
        <w:gridCol w:w="1134"/>
        <w:gridCol w:w="1134"/>
        <w:gridCol w:w="1276"/>
        <w:gridCol w:w="1276"/>
        <w:gridCol w:w="1560"/>
        <w:gridCol w:w="1275"/>
      </w:tblGrid>
      <w:tr w:rsidR="001F5B0C" w:rsidRPr="00093873" w:rsidTr="00862A7E">
        <w:trPr>
          <w:trHeight w:val="465"/>
        </w:trPr>
        <w:tc>
          <w:tcPr>
            <w:tcW w:w="566" w:type="dxa"/>
            <w:vMerge w:val="restart"/>
            <w:vAlign w:val="center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</w:p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</w:t>
            </w:r>
          </w:p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1845" w:type="dxa"/>
            <w:vMerge w:val="restart"/>
            <w:vAlign w:val="center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โครงการ</w:t>
            </w:r>
          </w:p>
        </w:tc>
        <w:tc>
          <w:tcPr>
            <w:tcW w:w="1842" w:type="dxa"/>
            <w:vMerge w:val="restart"/>
            <w:vAlign w:val="center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เป้าหมาย</w:t>
            </w:r>
          </w:p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(ผลผลิตของโครงการ)</w:t>
            </w:r>
          </w:p>
        </w:tc>
        <w:tc>
          <w:tcPr>
            <w:tcW w:w="6095" w:type="dxa"/>
            <w:gridSpan w:val="5"/>
            <w:vAlign w:val="center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ตัวชี้วัด</w:t>
            </w:r>
          </w:p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</w:t>
            </w: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  <w:t>KPI</w:t>
            </w: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ผลลัพธ์ที่</w:t>
            </w:r>
          </w:p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หน่วยงาน</w:t>
            </w:r>
          </w:p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060BE0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ที่รับผิดชอบ</w:t>
            </w:r>
          </w:p>
        </w:tc>
      </w:tr>
      <w:tr w:rsidR="001F5B0C" w:rsidRPr="00093873" w:rsidTr="00862A7E">
        <w:trPr>
          <w:trHeight w:val="390"/>
        </w:trPr>
        <w:tc>
          <w:tcPr>
            <w:tcW w:w="566" w:type="dxa"/>
            <w:vMerge/>
            <w:vAlign w:val="center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5" w:type="dxa"/>
            <w:vMerge/>
            <w:vAlign w:val="center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417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๖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๘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560" w:type="dxa"/>
            <w:vMerge/>
            <w:vAlign w:val="center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275" w:type="dxa"/>
            <w:vMerge/>
            <w:vAlign w:val="center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</w:tr>
      <w:tr w:rsidR="001F5B0C" w:rsidRPr="00093873" w:rsidTr="00862A7E">
        <w:tc>
          <w:tcPr>
            <w:tcW w:w="566" w:type="dxa"/>
          </w:tcPr>
          <w:p w:rsidR="001F5B0C" w:rsidRPr="00060BE0" w:rsidRDefault="001F5B0C" w:rsidP="00C622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  <w:r w:rsidR="00C62204">
              <w:rPr>
                <w:rFonts w:ascii="TH SarabunIT๙" w:eastAsia="Times New Roman" w:hAnsi="TH SarabunIT๙" w:cs="TH SarabunIT๙" w:hint="cs"/>
                <w:sz w:val="28"/>
                <w:cs/>
              </w:rPr>
              <w:t>๔</w:t>
            </w:r>
          </w:p>
        </w:tc>
        <w:tc>
          <w:tcPr>
            <w:tcW w:w="1845" w:type="dxa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จัดซื้อม่านปรับแสง</w:t>
            </w:r>
          </w:p>
        </w:tc>
        <w:tc>
          <w:tcPr>
            <w:tcW w:w="1842" w:type="dxa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เพื่อให้มีเครื่องมือเครื่องใช้เพียงพอในการปฏิบัติงาน</w:t>
            </w:r>
          </w:p>
        </w:tc>
        <w:tc>
          <w:tcPr>
            <w:tcW w:w="1843" w:type="dxa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จำนวน ๑ ชุด</w:t>
            </w:r>
          </w:p>
        </w:tc>
        <w:tc>
          <w:tcPr>
            <w:tcW w:w="1417" w:type="dxa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๓๐</w:t>
            </w:r>
            <w:r w:rsidRPr="00060BE0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6" w:type="dxa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๓๐</w:t>
            </w:r>
            <w:r w:rsidRPr="00060BE0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มีม่านปรับแสงใช้ในการปฏิบัติงาน</w:t>
            </w:r>
          </w:p>
        </w:tc>
        <w:tc>
          <w:tcPr>
            <w:tcW w:w="1560" w:type="dxa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การปฏิบัติงานมีประสิทธิภาพและประสิทธิผล</w:t>
            </w:r>
          </w:p>
        </w:tc>
        <w:tc>
          <w:tcPr>
            <w:tcW w:w="1275" w:type="dxa"/>
          </w:tcPr>
          <w:p w:rsidR="001F5B0C" w:rsidRPr="00060BE0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060BE0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1F5B0C" w:rsidRPr="005A1063" w:rsidTr="00862A7E">
        <w:tc>
          <w:tcPr>
            <w:tcW w:w="566" w:type="dxa"/>
          </w:tcPr>
          <w:p w:rsidR="001F5B0C" w:rsidRPr="005A1063" w:rsidRDefault="001F5B0C" w:rsidP="00C622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  <w:r w:rsidR="00C62204">
              <w:rPr>
                <w:rFonts w:ascii="TH SarabunIT๙" w:eastAsia="Times New Roman" w:hAnsi="TH SarabunIT๙" w:cs="TH SarabunIT๙" w:hint="cs"/>
                <w:sz w:val="28"/>
                <w:cs/>
              </w:rPr>
              <w:t>๕</w:t>
            </w:r>
          </w:p>
        </w:tc>
        <w:tc>
          <w:tcPr>
            <w:tcW w:w="184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โครงการจัดซื้อวัสดุงานบ้านงานครัว</w:t>
            </w:r>
          </w:p>
        </w:tc>
        <w:tc>
          <w:tcPr>
            <w:tcW w:w="1842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เพื่อให้สำนักงานมีวัสดุงานบ้านงานครัวไว้ใช้</w:t>
            </w: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วัสดุต่างๆ เช่น น้ำยาล้างห้องน้ำ น้ำยาล้างจาน ไม้กวาด อื่นๆ</w:t>
            </w:r>
          </w:p>
        </w:tc>
        <w:tc>
          <w:tcPr>
            <w:tcW w:w="1417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มีวัสดุเพื่อใช้ประโยชน์อย่างเพียงพอ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1F5B0C" w:rsidRPr="005A1063" w:rsidTr="00862A7E">
        <w:tc>
          <w:tcPr>
            <w:tcW w:w="566" w:type="dxa"/>
          </w:tcPr>
          <w:p w:rsidR="001F5B0C" w:rsidRPr="005A1063" w:rsidRDefault="001F5B0C" w:rsidP="00C622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๑</w:t>
            </w:r>
            <w:r w:rsidR="00C62204">
              <w:rPr>
                <w:rFonts w:ascii="TH SarabunIT๙" w:eastAsia="Times New Roman" w:hAnsi="TH SarabunIT๙" w:cs="TH SarabunIT๙" w:hint="cs"/>
                <w:sz w:val="28"/>
                <w:cs/>
              </w:rPr>
              <w:t>๖</w:t>
            </w:r>
          </w:p>
        </w:tc>
        <w:tc>
          <w:tcPr>
            <w:tcW w:w="184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โครงการจัดซื้อเต็นท์</w:t>
            </w:r>
          </w:p>
        </w:tc>
        <w:tc>
          <w:tcPr>
            <w:tcW w:w="1842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เพื่อเป็นการบริการประชาชนและมีไว้รองรับประชาชนที่เข้ามารับบริการ</w:t>
            </w: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เต็นท์จำนวน ๑๐ หลัง</w:t>
            </w:r>
          </w:p>
        </w:tc>
        <w:tc>
          <w:tcPr>
            <w:tcW w:w="1417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มีเต็นท์เพียงพอในการให้บริการ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1F5B0C" w:rsidRPr="005A1063" w:rsidTr="00862A7E">
        <w:tc>
          <w:tcPr>
            <w:tcW w:w="56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๑</w:t>
            </w:r>
            <w:r w:rsidR="00C62204">
              <w:rPr>
                <w:rFonts w:ascii="TH SarabunIT๙" w:eastAsia="Times New Roman" w:hAnsi="TH SarabunIT๙" w:cs="TH SarabunIT๙" w:hint="cs"/>
                <w:sz w:val="28"/>
                <w:cs/>
              </w:rPr>
              <w:t>๗</w:t>
            </w:r>
          </w:p>
        </w:tc>
        <w:tc>
          <w:tcPr>
            <w:tcW w:w="184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ค่าตอบแทนคณะกรรมการตรวจการจ้าง</w:t>
            </w:r>
          </w:p>
        </w:tc>
        <w:tc>
          <w:tcPr>
            <w:tcW w:w="1842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เพื่อจ่ายเป็นค่าตอบแทนคณะกรรมการตรวจการจ้าง</w:t>
            </w: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ค่าตอบแทนคณะกรรมการตรวจการจ้าง</w:t>
            </w:r>
          </w:p>
        </w:tc>
        <w:tc>
          <w:tcPr>
            <w:tcW w:w="1417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ร้อยละของประชาชนที่ได้รับบริการ</w:t>
            </w:r>
          </w:p>
        </w:tc>
        <w:tc>
          <w:tcPr>
            <w:tcW w:w="1560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ประชาคมได้รับค่าตอบแทนในการตรวจการจ้าง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1F5B0C" w:rsidRPr="005A1063" w:rsidTr="00862A7E">
        <w:tc>
          <w:tcPr>
            <w:tcW w:w="56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๑</w:t>
            </w:r>
            <w:r w:rsidR="00C62204">
              <w:rPr>
                <w:rFonts w:ascii="TH SarabunIT๙" w:eastAsia="Times New Roman" w:hAnsi="TH SarabunIT๙" w:cs="TH SarabunIT๙" w:hint="cs"/>
                <w:sz w:val="28"/>
                <w:cs/>
              </w:rPr>
              <w:t>๘</w:t>
            </w:r>
          </w:p>
        </w:tc>
        <w:tc>
          <w:tcPr>
            <w:tcW w:w="184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ค่าตอบแทนคณะกรรมเปิดซองสอบราคา</w:t>
            </w:r>
          </w:p>
        </w:tc>
        <w:tc>
          <w:tcPr>
            <w:tcW w:w="1842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เพื่อจ่ายเป็นค่าตอบแทนคณะกรรมการเปิดซองสอบราคา</w:t>
            </w: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ค่าตอบแทนคณะกรรมการเปิดซองสอบราคา</w:t>
            </w:r>
          </w:p>
        </w:tc>
        <w:tc>
          <w:tcPr>
            <w:tcW w:w="1417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ร้อยละของประชาชนที่ได้รับบริการ</w:t>
            </w:r>
          </w:p>
        </w:tc>
        <w:tc>
          <w:tcPr>
            <w:tcW w:w="1560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ประชาคมได้รับค่าตอบแทนในการเปิดซองสอบราคา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</w:tbl>
    <w:p w:rsidR="001F5B0C" w:rsidRPr="005A1063" w:rsidRDefault="001F5B0C" w:rsidP="001F5B0C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</w:rPr>
      </w:pPr>
    </w:p>
    <w:p w:rsidR="001F5B0C" w:rsidRDefault="001F5B0C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</w:p>
    <w:p w:rsidR="008B748A" w:rsidRDefault="008B748A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</w:p>
    <w:p w:rsidR="008B748A" w:rsidRDefault="008B748A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</w:p>
    <w:p w:rsidR="008B748A" w:rsidRDefault="00C90857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>
        <w:rPr>
          <w:rFonts w:ascii="TH SarabunIT๙" w:eastAsia="Times New Roman" w:hAnsi="TH SarabunIT๙" w:cs="TH SarabunIT๙" w:hint="cs"/>
          <w:b/>
          <w:bCs/>
          <w:cs/>
        </w:rPr>
        <w:lastRenderedPageBreak/>
        <w:t>-๑๔</w:t>
      </w:r>
      <w:r w:rsidR="00F41BDB">
        <w:rPr>
          <w:rFonts w:ascii="TH SarabunIT๙" w:eastAsia="Times New Roman" w:hAnsi="TH SarabunIT๙" w:cs="TH SarabunIT๙" w:hint="cs"/>
          <w:b/>
          <w:bCs/>
          <w:cs/>
        </w:rPr>
        <w:t>๖</w:t>
      </w:r>
      <w:r>
        <w:rPr>
          <w:rFonts w:ascii="TH SarabunIT๙" w:eastAsia="Times New Roman" w:hAnsi="TH SarabunIT๙" w:cs="TH SarabunIT๙" w:hint="cs"/>
          <w:b/>
          <w:bCs/>
          <w:cs/>
        </w:rPr>
        <w:t>-</w:t>
      </w:r>
    </w:p>
    <w:tbl>
      <w:tblPr>
        <w:tblW w:w="165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2128"/>
        <w:gridCol w:w="2126"/>
        <w:gridCol w:w="1701"/>
        <w:gridCol w:w="1134"/>
        <w:gridCol w:w="1134"/>
        <w:gridCol w:w="1134"/>
        <w:gridCol w:w="1134"/>
        <w:gridCol w:w="1134"/>
        <w:gridCol w:w="1559"/>
        <w:gridCol w:w="1701"/>
        <w:gridCol w:w="1134"/>
      </w:tblGrid>
      <w:tr w:rsidR="001F5B0C" w:rsidRPr="005A1063" w:rsidTr="00C62204">
        <w:trPr>
          <w:trHeight w:val="465"/>
        </w:trPr>
        <w:tc>
          <w:tcPr>
            <w:tcW w:w="566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เป้าหมาย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งบประมาณและที่มา</w:t>
            </w:r>
          </w:p>
        </w:tc>
        <w:tc>
          <w:tcPr>
            <w:tcW w:w="1559" w:type="dxa"/>
            <w:vMerge w:val="restart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ตัวชี้วัด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)</w:t>
            </w:r>
          </w:p>
        </w:tc>
        <w:tc>
          <w:tcPr>
            <w:tcW w:w="1701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ผลลัพธ์ที่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หน่วยงาน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ที่รับผิดชอบ</w:t>
            </w:r>
          </w:p>
        </w:tc>
      </w:tr>
      <w:tr w:rsidR="001F5B0C" w:rsidRPr="005A1063" w:rsidTr="00C62204">
        <w:trPr>
          <w:trHeight w:val="390"/>
        </w:trPr>
        <w:tc>
          <w:tcPr>
            <w:tcW w:w="566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134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๖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๘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559" w:type="dxa"/>
            <w:vMerge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</w:tr>
      <w:tr w:rsidR="001F5B0C" w:rsidRPr="005A1063" w:rsidTr="00C62204">
        <w:tc>
          <w:tcPr>
            <w:tcW w:w="566" w:type="dxa"/>
          </w:tcPr>
          <w:p w:rsidR="001F5B0C" w:rsidRPr="005A1063" w:rsidRDefault="00C62204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๑๙</w:t>
            </w:r>
          </w:p>
        </w:tc>
        <w:tc>
          <w:tcPr>
            <w:tcW w:w="212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โครงการจัดทำวารสาร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ทุ่งแก</w:t>
            </w:r>
          </w:p>
        </w:tc>
        <w:tc>
          <w:tcPr>
            <w:tcW w:w="212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เพื่อให้ประชาชนในท้องถิ่นมีความรู้ความเข้าใจและเพื่อรายงานผลการดำเนินงานของ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ทุ่งแก</w:t>
            </w:r>
          </w:p>
        </w:tc>
        <w:tc>
          <w:tcPr>
            <w:tcW w:w="1701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จัดทำวารสาร  จำนวน  ๑ครั้ง/ปี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๑๐,๐๐๐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๑๐,๐๐๐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๑๐,๐๐๐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๑๐,๐๐๐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๑๐,๐๐๐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ความพึงพอใจของประชาชน</w:t>
            </w:r>
          </w:p>
        </w:tc>
        <w:tc>
          <w:tcPr>
            <w:tcW w:w="1701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ประชาชนในท้องถิ่นได้รับรู้ข้อมูลผลการดำเนินงานของ 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อย่างทั่วถึง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1F5B0C" w:rsidRPr="005A1063" w:rsidTr="00C62204">
        <w:tc>
          <w:tcPr>
            <w:tcW w:w="566" w:type="dxa"/>
          </w:tcPr>
          <w:p w:rsidR="001F5B0C" w:rsidRPr="005A1063" w:rsidRDefault="001F5B0C" w:rsidP="00C6220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๒</w:t>
            </w:r>
            <w:r w:rsidR="00C62204">
              <w:rPr>
                <w:rFonts w:ascii="TH SarabunIT๙" w:eastAsia="Times New Roman" w:hAnsi="TH SarabunIT๙" w:cs="TH SarabunIT๙" w:hint="cs"/>
                <w:sz w:val="28"/>
                <w:cs/>
              </w:rPr>
              <w:t>๐</w:t>
            </w:r>
          </w:p>
        </w:tc>
        <w:tc>
          <w:tcPr>
            <w:tcW w:w="212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โครงการอบรมให้ความรู้เกี่ยวกับกฎหมายใกล้ตัวให้แก่ประชาชนทุกหมู่บ้านในตำบล</w:t>
            </w:r>
          </w:p>
        </w:tc>
        <w:tc>
          <w:tcPr>
            <w:tcW w:w="212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เพื่อให้ประชาชนได้มีความรู้เกี่ยวกับกฎหมายใกล้ตัว </w:t>
            </w:r>
          </w:p>
        </w:tc>
        <w:tc>
          <w:tcPr>
            <w:tcW w:w="1701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ประชาชนเข้าร่วมอบรมด้านกฎหมายทุกหมู่บ้าน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ร้อยละของผู้เข้าร่วมกิจกรรม</w:t>
            </w:r>
          </w:p>
        </w:tc>
        <w:tc>
          <w:tcPr>
            <w:tcW w:w="1701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ประชาชนมีความรู้ด้านกฎหมายและการปกครองระบอบประชาธิปไตย                               ทุกหมู่บ้าน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6267A8" w:rsidRPr="005A1063" w:rsidTr="00C62204">
        <w:tc>
          <w:tcPr>
            <w:tcW w:w="566" w:type="dxa"/>
          </w:tcPr>
          <w:p w:rsidR="006267A8" w:rsidRPr="005A1063" w:rsidRDefault="006267A8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๒๑</w:t>
            </w:r>
          </w:p>
        </w:tc>
        <w:tc>
          <w:tcPr>
            <w:tcW w:w="2128" w:type="dxa"/>
          </w:tcPr>
          <w:p w:rsidR="006267A8" w:rsidRPr="005A1063" w:rsidRDefault="006267A8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โครงการอุดหนุนศูนย์ปฏิบัติการร่วมในการช่วยเหลือประชาชนขององค์กรปกครองส่วนท้องถิ่น</w:t>
            </w:r>
          </w:p>
        </w:tc>
        <w:tc>
          <w:tcPr>
            <w:tcW w:w="2126" w:type="dxa"/>
          </w:tcPr>
          <w:p w:rsidR="006267A8" w:rsidRPr="005A1063" w:rsidRDefault="006267A8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เพื่อเป็นศูนย์กลางในการให้ความช่วยเหลือประชาชนขององค์กรปกครองส่วนท้องถิ่น</w:t>
            </w:r>
          </w:p>
        </w:tc>
        <w:tc>
          <w:tcPr>
            <w:tcW w:w="1701" w:type="dxa"/>
          </w:tcPr>
          <w:p w:rsidR="006267A8" w:rsidRPr="005A1063" w:rsidRDefault="006267A8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๑ ครั้ง /ปี</w:t>
            </w:r>
          </w:p>
        </w:tc>
        <w:tc>
          <w:tcPr>
            <w:tcW w:w="1134" w:type="dxa"/>
          </w:tcPr>
          <w:p w:rsidR="006267A8" w:rsidRPr="005A1063" w:rsidRDefault="006267A8" w:rsidP="00914F9A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267A8" w:rsidRPr="005A1063" w:rsidRDefault="006267A8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267A8" w:rsidRPr="005A1063" w:rsidRDefault="006267A8" w:rsidP="00914F9A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267A8" w:rsidRPr="005A1063" w:rsidRDefault="006267A8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267A8" w:rsidRPr="005A1063" w:rsidRDefault="006267A8" w:rsidP="006267A8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267A8" w:rsidRPr="005A1063" w:rsidRDefault="006267A8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267A8" w:rsidRPr="005A1063" w:rsidRDefault="006267A8" w:rsidP="00914F9A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267A8" w:rsidRPr="005A1063" w:rsidRDefault="006267A8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6267A8" w:rsidRPr="005A1063" w:rsidRDefault="006267A8" w:rsidP="00914F9A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6267A8" w:rsidRPr="005A1063" w:rsidRDefault="006267A8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:rsidR="006267A8" w:rsidRPr="005A1063" w:rsidRDefault="006267A8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ประชาชนร้อยละ ๘๐ ได้รับบริหารและการช่วยเหลือจากศูนย์ปฏิบัติการช่วยเหลือประชาชน</w:t>
            </w:r>
          </w:p>
        </w:tc>
        <w:tc>
          <w:tcPr>
            <w:tcW w:w="1701" w:type="dxa"/>
          </w:tcPr>
          <w:p w:rsidR="006267A8" w:rsidRPr="005A1063" w:rsidRDefault="006267A8" w:rsidP="00914F9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มีศูนย์กลางในการให้ความช่วยเหลือประชาชนขององค์กรปกครองส่วนท้องถิ่น</w:t>
            </w:r>
          </w:p>
        </w:tc>
        <w:tc>
          <w:tcPr>
            <w:tcW w:w="1134" w:type="dxa"/>
          </w:tcPr>
          <w:p w:rsidR="006267A8" w:rsidRPr="005A1063" w:rsidRDefault="006267A8" w:rsidP="00914F9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สำนักปลัด</w:t>
            </w:r>
          </w:p>
        </w:tc>
      </w:tr>
    </w:tbl>
    <w:p w:rsidR="001F5B0C" w:rsidRDefault="001F5B0C" w:rsidP="001F5B0C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</w:rPr>
      </w:pPr>
    </w:p>
    <w:p w:rsidR="00C62204" w:rsidRDefault="00C62204" w:rsidP="001F5B0C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</w:rPr>
      </w:pPr>
    </w:p>
    <w:p w:rsidR="00C62204" w:rsidRDefault="00C62204" w:rsidP="001F5B0C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</w:rPr>
      </w:pPr>
    </w:p>
    <w:p w:rsidR="00C62204" w:rsidRDefault="00C62204" w:rsidP="001F5B0C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</w:rPr>
      </w:pPr>
    </w:p>
    <w:p w:rsidR="00C62204" w:rsidRDefault="00C62204" w:rsidP="001F5B0C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</w:rPr>
      </w:pPr>
    </w:p>
    <w:p w:rsidR="00C62204" w:rsidRDefault="00F41BDB" w:rsidP="00C90857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lastRenderedPageBreak/>
        <w:t>-๑๔๗</w:t>
      </w:r>
      <w:r w:rsidR="00C90857">
        <w:rPr>
          <w:rFonts w:ascii="TH SarabunIT๙" w:eastAsia="Times New Roman" w:hAnsi="TH SarabunIT๙" w:cs="TH SarabunIT๙" w:hint="cs"/>
          <w:b/>
          <w:bCs/>
          <w:sz w:val="28"/>
          <w:cs/>
        </w:rPr>
        <w:t>-</w:t>
      </w:r>
    </w:p>
    <w:p w:rsidR="00C62204" w:rsidRPr="005A1063" w:rsidRDefault="00C62204" w:rsidP="001F5B0C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cs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แบบ ผ02</w:t>
      </w:r>
    </w:p>
    <w:p w:rsidR="001F5B0C" w:rsidRPr="005A1063" w:rsidRDefault="001F5B0C" w:rsidP="001F5B0C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รายละเอียดโครงการพัฒนา</w:t>
      </w:r>
    </w:p>
    <w:p w:rsidR="001F5B0C" w:rsidRPr="005A1063" w:rsidRDefault="008B748A" w:rsidP="001F5B0C">
      <w:pPr>
        <w:spacing w:after="0"/>
        <w:jc w:val="center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>แผนพัฒนาท้องถิ่น</w:t>
      </w:r>
      <w:r w:rsidR="00C90857">
        <w:rPr>
          <w:rFonts w:ascii="TH SarabunIT๙" w:hAnsi="TH SarabunIT๙" w:cs="TH SarabunIT๙" w:hint="cs"/>
          <w:sz w:val="28"/>
          <w:cs/>
        </w:rPr>
        <w:t xml:space="preserve">  </w:t>
      </w:r>
      <w:r>
        <w:rPr>
          <w:rFonts w:ascii="TH SarabunIT๙" w:hAnsi="TH SarabunIT๙" w:cs="TH SarabunIT๙"/>
          <w:sz w:val="28"/>
          <w:cs/>
        </w:rPr>
        <w:t>(พ.ศ.๒๕๖๖</w:t>
      </w:r>
      <w:r w:rsidR="001F5B0C" w:rsidRPr="005A1063">
        <w:rPr>
          <w:rFonts w:ascii="TH SarabunIT๙" w:hAnsi="TH SarabunIT๙" w:cs="TH SarabunIT๙"/>
          <w:sz w:val="28"/>
          <w:cs/>
        </w:rPr>
        <w:t>-๒๕</w:t>
      </w:r>
      <w:r>
        <w:rPr>
          <w:rFonts w:ascii="TH SarabunIT๙" w:hAnsi="TH SarabunIT๙" w:cs="TH SarabunIT๙" w:hint="cs"/>
          <w:sz w:val="28"/>
          <w:cs/>
        </w:rPr>
        <w:t>๗๐</w:t>
      </w:r>
      <w:r w:rsidR="001F5B0C" w:rsidRPr="005A1063">
        <w:rPr>
          <w:rFonts w:ascii="TH SarabunIT๙" w:hAnsi="TH SarabunIT๙" w:cs="TH SarabunIT๙"/>
          <w:sz w:val="28"/>
          <w:cs/>
        </w:rPr>
        <w:t>)</w:t>
      </w:r>
    </w:p>
    <w:p w:rsidR="001F5B0C" w:rsidRPr="005A1063" w:rsidRDefault="001F5B0C" w:rsidP="001F5B0C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สำหรับองค์กรปกครองส่วนท้องถิ่นดำเนินการ</w:t>
      </w:r>
    </w:p>
    <w:p w:rsidR="001F5B0C" w:rsidRPr="005A1063" w:rsidRDefault="001F5B0C" w:rsidP="001F5B0C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องค์การบริหารส่วนตำบลทุ่งแก</w:t>
      </w:r>
    </w:p>
    <w:p w:rsidR="001F5B0C" w:rsidRPr="005A1063" w:rsidRDefault="001F5B0C" w:rsidP="001F5B0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ธรรมาภิ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บาล</w:t>
      </w:r>
    </w:p>
    <w:p w:rsidR="001F5B0C" w:rsidRPr="005A1063" w:rsidRDefault="001F5B0C" w:rsidP="001F5B0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 xml:space="preserve">ข.ยุทธศาสตร์การพัฒนาของ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อปท.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 xml:space="preserve">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cs/>
        </w:rPr>
        <w:t xml:space="preserve"> </w:t>
      </w:r>
      <w:r w:rsidR="00C62204" w:rsidRPr="005A1063">
        <w:rPr>
          <w:rFonts w:ascii="TH SarabunIT๙" w:eastAsia="Times New Roman" w:hAnsi="TH SarabunIT๙" w:cs="TH SarabunIT๙"/>
          <w:b/>
          <w:bCs/>
          <w:sz w:val="28"/>
          <w:cs/>
        </w:rPr>
        <w:t>๕ ยุทธศาสตร์การบริหารกิจการบ้านเมืองที่ดีตามหลัก</w:t>
      </w:r>
      <w:proofErr w:type="spellStart"/>
      <w:r w:rsidR="00C62204"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ธรรมาภิ</w:t>
      </w:r>
      <w:proofErr w:type="spellEnd"/>
      <w:r w:rsidR="00C62204"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บาล</w:t>
      </w:r>
    </w:p>
    <w:p w:rsidR="001F5B0C" w:rsidRPr="005A1063" w:rsidRDefault="001F5B0C" w:rsidP="001F5B0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ab/>
        <w:t>๖. ยุทธศาสตร์</w:t>
      </w:r>
      <w:r w:rsidRPr="005A1063">
        <w:rPr>
          <w:rFonts w:ascii="TH SarabunIT๙" w:eastAsia="Times New Roman" w:hAnsi="TH SarabunIT๙" w:cs="TH SarabunIT๙"/>
          <w:b/>
          <w:bCs/>
          <w:color w:val="000000"/>
          <w:sz w:val="28"/>
          <w:cs/>
        </w:rPr>
        <w:t>การพัฒนาด้านการเมืองและการบริหาร</w:t>
      </w:r>
    </w:p>
    <w:p w:rsidR="001F5B0C" w:rsidRPr="005A1063" w:rsidRDefault="001F5B0C" w:rsidP="001F5B0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ab/>
        <w:t>๖.๒ แผนงานบริหารงานคลัง</w:t>
      </w: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128"/>
        <w:gridCol w:w="2409"/>
        <w:gridCol w:w="1276"/>
        <w:gridCol w:w="1276"/>
        <w:gridCol w:w="1275"/>
        <w:gridCol w:w="1134"/>
        <w:gridCol w:w="1134"/>
        <w:gridCol w:w="1276"/>
        <w:gridCol w:w="1276"/>
        <w:gridCol w:w="1560"/>
        <w:gridCol w:w="1275"/>
      </w:tblGrid>
      <w:tr w:rsidR="001F5B0C" w:rsidRPr="005A1063" w:rsidTr="00C90857">
        <w:trPr>
          <w:trHeight w:val="465"/>
        </w:trPr>
        <w:tc>
          <w:tcPr>
            <w:tcW w:w="425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โครงการ</w:t>
            </w:r>
          </w:p>
        </w:tc>
        <w:tc>
          <w:tcPr>
            <w:tcW w:w="2409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วัตถุประสงค์</w:t>
            </w:r>
          </w:p>
        </w:tc>
        <w:tc>
          <w:tcPr>
            <w:tcW w:w="1276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เป้าหมาย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(ผลผลิตของโครงการ)</w:t>
            </w:r>
          </w:p>
        </w:tc>
        <w:tc>
          <w:tcPr>
            <w:tcW w:w="6095" w:type="dxa"/>
            <w:gridSpan w:val="5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ตัวชี้วัด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ผลลัพธ์ที่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หน่วยงาน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ที่รับผิดชอบ</w:t>
            </w:r>
          </w:p>
        </w:tc>
      </w:tr>
      <w:tr w:rsidR="001F5B0C" w:rsidRPr="005A1063" w:rsidTr="00C90857">
        <w:trPr>
          <w:trHeight w:val="390"/>
        </w:trPr>
        <w:tc>
          <w:tcPr>
            <w:tcW w:w="425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409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276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276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๖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๘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560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275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</w:tr>
      <w:tr w:rsidR="001F5B0C" w:rsidRPr="005A1063" w:rsidTr="00C90857">
        <w:tc>
          <w:tcPr>
            <w:tcW w:w="42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212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โครงการจ้างเหมาบริการเพื่อช่วยปฏิบัติงานในกองคลัง</w:t>
            </w:r>
          </w:p>
        </w:tc>
        <w:tc>
          <w:tcPr>
            <w:tcW w:w="240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เพื่อให้การบริการแก่ประชาชนรวดเร็วขึ้น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การบริการประชาชนรวดเร็วขึ้น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๘๐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5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๘๐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๘๐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๘๐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๘๐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ประชาชนผู้มาใช้บริการสะดวกและรวดเร็วขึ้น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กองคลัง</w:t>
            </w:r>
          </w:p>
        </w:tc>
      </w:tr>
      <w:tr w:rsidR="001F5B0C" w:rsidRPr="005A1063" w:rsidTr="00C90857">
        <w:tc>
          <w:tcPr>
            <w:tcW w:w="42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212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โครงการพัฒนาประสิทธิภาพการจัดเก็บภาษีรายได้ </w:t>
            </w:r>
          </w:p>
        </w:tc>
        <w:tc>
          <w:tcPr>
            <w:tcW w:w="240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เพื่อให้เจ้าหน้าที่สามารถดำเนินการเก็บภาษีรายได้ต่างๆ บรรลุเป้าหมาย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ป้ายประชาสัมพันธ์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ของที่ระลึก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ของรางวัลคืนกำไรผู้เสียภาษี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เจ้าหน้าที่สามารถเก็บภาษีรายได้ต่างๆ บรรลุเป้าหมาย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กองคลัง</w:t>
            </w:r>
          </w:p>
        </w:tc>
      </w:tr>
      <w:tr w:rsidR="001F5B0C" w:rsidRPr="005A1063" w:rsidTr="00C90857">
        <w:tc>
          <w:tcPr>
            <w:tcW w:w="42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๓</w:t>
            </w:r>
          </w:p>
        </w:tc>
        <w:tc>
          <w:tcPr>
            <w:tcW w:w="212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โครงการอบรม สัมมนาสร้างความเข้าใจให้ประชาชนผู้เสียภาษี</w:t>
            </w:r>
          </w:p>
        </w:tc>
        <w:tc>
          <w:tcPr>
            <w:tcW w:w="240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เพื่อให้ประชาชนได้มีความรู้ ความเข้าใจ เกี่ยวกับการเสียภาษี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ประชาชนในเขตตำบล ทุ่งแก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60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ประชาชนมีความรู้  ความเข้าใจ เกี่ยวกับการเสียภาษี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กองคลัง</w:t>
            </w:r>
          </w:p>
        </w:tc>
      </w:tr>
    </w:tbl>
    <w:p w:rsidR="00C90857" w:rsidRDefault="00C90857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</w:p>
    <w:p w:rsidR="001F5B0C" w:rsidRPr="006E5826" w:rsidRDefault="00F41BDB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>
        <w:rPr>
          <w:rFonts w:ascii="TH SarabunIT๙" w:eastAsia="Times New Roman" w:hAnsi="TH SarabunIT๙" w:cs="TH SarabunIT๙" w:hint="cs"/>
          <w:b/>
          <w:bCs/>
          <w:cs/>
        </w:rPr>
        <w:lastRenderedPageBreak/>
        <w:t>-๑๔๘</w:t>
      </w:r>
      <w:r w:rsidR="001F5B0C" w:rsidRPr="006E5826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844"/>
        <w:gridCol w:w="1843"/>
        <w:gridCol w:w="2268"/>
        <w:gridCol w:w="1276"/>
        <w:gridCol w:w="1134"/>
        <w:gridCol w:w="1134"/>
        <w:gridCol w:w="1134"/>
        <w:gridCol w:w="1275"/>
        <w:gridCol w:w="1418"/>
        <w:gridCol w:w="1417"/>
        <w:gridCol w:w="1134"/>
      </w:tblGrid>
      <w:tr w:rsidR="001F5B0C" w:rsidRPr="005A1063" w:rsidTr="00862A7E">
        <w:trPr>
          <w:trHeight w:val="465"/>
        </w:trPr>
        <w:tc>
          <w:tcPr>
            <w:tcW w:w="425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เป้าหมาย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(ผลผลิตของโครงการ)</w:t>
            </w:r>
          </w:p>
        </w:tc>
        <w:tc>
          <w:tcPr>
            <w:tcW w:w="5953" w:type="dxa"/>
            <w:gridSpan w:val="5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ตัวชี้วัด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ผลลัพธ์ที่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หน่วยงาน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ที่รับผิดชอบ</w:t>
            </w:r>
          </w:p>
        </w:tc>
      </w:tr>
      <w:tr w:rsidR="001F5B0C" w:rsidRPr="005A1063" w:rsidTr="00862A7E">
        <w:trPr>
          <w:trHeight w:val="390"/>
        </w:trPr>
        <w:tc>
          <w:tcPr>
            <w:tcW w:w="425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276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๖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๘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417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</w:tr>
      <w:tr w:rsidR="00C90857" w:rsidRPr="005A1063" w:rsidTr="00862A7E">
        <w:tc>
          <w:tcPr>
            <w:tcW w:w="425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๔</w:t>
            </w:r>
          </w:p>
        </w:tc>
        <w:tc>
          <w:tcPr>
            <w:tcW w:w="1844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โครงการจัดซื้อวัสดุสำนักงาน ของกองคลัง</w:t>
            </w:r>
          </w:p>
        </w:tc>
        <w:tc>
          <w:tcPr>
            <w:tcW w:w="1843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เพื่อจ่ายเป็นค่าวัสดุต่างที่จำเป็น เช่น กระดาษ ปากกา ดินสอ เครื่องคำนวณเลข เป็นต้น</w:t>
            </w:r>
          </w:p>
        </w:tc>
        <w:tc>
          <w:tcPr>
            <w:tcW w:w="2268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จัดซื้อวัสดุใช้ในสำนักงาน</w:t>
            </w:r>
          </w:p>
        </w:tc>
        <w:tc>
          <w:tcPr>
            <w:tcW w:w="1276" w:type="dxa"/>
          </w:tcPr>
          <w:p w:rsidR="00C90857" w:rsidRPr="005A1063" w:rsidRDefault="00C90857" w:rsidP="002E1EAA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:rsidR="00C90857" w:rsidRPr="005A1063" w:rsidRDefault="00C90857" w:rsidP="002E1EAA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C90857" w:rsidRPr="005A1063" w:rsidRDefault="00C90857" w:rsidP="002E1EAA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:rsidR="00C90857" w:rsidRPr="005A1063" w:rsidRDefault="00C90857" w:rsidP="002E1EAA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5" w:type="dxa"/>
          </w:tcPr>
          <w:p w:rsidR="00C90857" w:rsidRPr="005A1063" w:rsidRDefault="00C90857" w:rsidP="002E1EAA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418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วัสดุใช้ในการทำงานที่รวดเร็ว</w:t>
            </w:r>
          </w:p>
        </w:tc>
        <w:tc>
          <w:tcPr>
            <w:tcW w:w="1417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134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กองคลัง</w:t>
            </w:r>
          </w:p>
        </w:tc>
      </w:tr>
      <w:tr w:rsidR="00C90857" w:rsidRPr="005A1063" w:rsidTr="00862A7E">
        <w:tc>
          <w:tcPr>
            <w:tcW w:w="425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</w:t>
            </w:r>
          </w:p>
        </w:tc>
        <w:tc>
          <w:tcPr>
            <w:tcW w:w="1844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โครงการจัดซื้อครุภัณฑ์ของ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กองคลัง</w:t>
            </w:r>
          </w:p>
        </w:tc>
        <w:tc>
          <w:tcPr>
            <w:tcW w:w="1843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เพื่อให้สำนักปลัดได้มีครุภัณฑ์ต่าง ๆ เพื่อใช้ประโยชน์ อย่างเพียงพอ</w:t>
            </w:r>
          </w:p>
        </w:tc>
        <w:tc>
          <w:tcPr>
            <w:tcW w:w="2268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ครุภัณฑ์ต่างๆ เช่น โต๊ะ เก้าอี้, ตู้เก็บแฟ้ม,ตู้ไม้,             ตู้เหล็ก,เครื่องคอมพิวเตอร์,เครื่อง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ปริ๊น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เอกสาร,ระบบอินเตอร์เน็ต,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เต้นท์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 อื่น ๆ</w:t>
            </w:r>
          </w:p>
        </w:tc>
        <w:tc>
          <w:tcPr>
            <w:tcW w:w="1276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๐๐๐</w:t>
            </w:r>
          </w:p>
        </w:tc>
        <w:tc>
          <w:tcPr>
            <w:tcW w:w="1275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๐๐๐</w:t>
            </w:r>
          </w:p>
        </w:tc>
        <w:tc>
          <w:tcPr>
            <w:tcW w:w="1418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7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กองคลังมีครุภัณฑ์             ต่าง ๆ เพื่อใช้ประโยชน์อย่างเพียงพอ</w:t>
            </w:r>
          </w:p>
        </w:tc>
        <w:tc>
          <w:tcPr>
            <w:tcW w:w="1134" w:type="dxa"/>
          </w:tcPr>
          <w:p w:rsidR="00C90857" w:rsidRPr="005A1063" w:rsidRDefault="00C90857" w:rsidP="002E1E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กองคลัง</w:t>
            </w:r>
          </w:p>
        </w:tc>
      </w:tr>
      <w:tr w:rsidR="00C90857" w:rsidRPr="005A1063" w:rsidTr="00862A7E">
        <w:tc>
          <w:tcPr>
            <w:tcW w:w="425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๖</w:t>
            </w:r>
          </w:p>
        </w:tc>
        <w:tc>
          <w:tcPr>
            <w:tcW w:w="1844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ค่าไปรษณีย์</w:t>
            </w:r>
          </w:p>
        </w:tc>
        <w:tc>
          <w:tcPr>
            <w:tcW w:w="1843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เพื่อจ่ายเป็นค่าไปรษณีย์ ค่าธนาณัติ ดวงตรา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ไปรษณี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ยากรและอื่นๆที่เกี่ยวข้อง</w:t>
            </w:r>
          </w:p>
        </w:tc>
        <w:tc>
          <w:tcPr>
            <w:tcW w:w="2268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เพื่อให้การทำงานมีประสิทธิภาพ</w:t>
            </w:r>
          </w:p>
        </w:tc>
        <w:tc>
          <w:tcPr>
            <w:tcW w:w="1276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5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418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ความรวดเร็วในการทำงาน</w:t>
            </w:r>
          </w:p>
        </w:tc>
        <w:tc>
          <w:tcPr>
            <w:tcW w:w="1417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เพื่อให้การทำงานมีประสิทธิภาพ</w:t>
            </w:r>
          </w:p>
        </w:tc>
        <w:tc>
          <w:tcPr>
            <w:tcW w:w="1134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กองคลัง</w:t>
            </w:r>
          </w:p>
        </w:tc>
      </w:tr>
      <w:tr w:rsidR="00C90857" w:rsidRPr="005A1063" w:rsidTr="00862A7E">
        <w:tc>
          <w:tcPr>
            <w:tcW w:w="425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๗</w:t>
            </w:r>
          </w:p>
        </w:tc>
        <w:tc>
          <w:tcPr>
            <w:tcW w:w="1844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วัสดุคอมพิวเตอร์</w:t>
            </w:r>
          </w:p>
        </w:tc>
        <w:tc>
          <w:tcPr>
            <w:tcW w:w="1843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เพื่อจ่ายเป็นค่าวัสดุคอมพิวเตอร์ เช่น กระดาษบันทึกข้อมูล แผ่นจัดเก็บข้อมูล เป็นต้น</w:t>
            </w:r>
          </w:p>
        </w:tc>
        <w:tc>
          <w:tcPr>
            <w:tcW w:w="2268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จัดซื้อวัสดุคอมพิวเตอร์ในการทำงานให้มีประสิทธิภาพ</w:t>
            </w:r>
          </w:p>
        </w:tc>
        <w:tc>
          <w:tcPr>
            <w:tcW w:w="1276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5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418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วัสดุใช้ในการทำงานที่รวดเร็ว</w:t>
            </w:r>
          </w:p>
        </w:tc>
        <w:tc>
          <w:tcPr>
            <w:tcW w:w="1417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134" w:type="dxa"/>
          </w:tcPr>
          <w:p w:rsidR="00C90857" w:rsidRPr="005A1063" w:rsidRDefault="00C90857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กองคลัง</w:t>
            </w:r>
          </w:p>
        </w:tc>
      </w:tr>
    </w:tbl>
    <w:p w:rsidR="001F5B0C" w:rsidRPr="005A1063" w:rsidRDefault="001F5B0C" w:rsidP="001F5B0C">
      <w:pPr>
        <w:spacing w:after="0"/>
        <w:jc w:val="center"/>
        <w:rPr>
          <w:rFonts w:ascii="TH SarabunIT๙" w:hAnsi="TH SarabunIT๙" w:cs="TH SarabunIT๙"/>
          <w:sz w:val="28"/>
        </w:rPr>
      </w:pPr>
    </w:p>
    <w:p w:rsidR="001F5B0C" w:rsidRPr="005A1063" w:rsidRDefault="001F5B0C" w:rsidP="001F5B0C">
      <w:pPr>
        <w:spacing w:after="0"/>
        <w:jc w:val="center"/>
        <w:rPr>
          <w:rFonts w:ascii="TH SarabunIT๙" w:hAnsi="TH SarabunIT๙" w:cs="TH SarabunIT๙"/>
          <w:sz w:val="28"/>
        </w:rPr>
      </w:pPr>
    </w:p>
    <w:p w:rsidR="001F5B0C" w:rsidRDefault="001F5B0C" w:rsidP="001F5B0C">
      <w:pPr>
        <w:spacing w:after="0"/>
        <w:jc w:val="center"/>
        <w:rPr>
          <w:rFonts w:ascii="TH SarabunIT๙" w:hAnsi="TH SarabunIT๙" w:cs="TH SarabunIT๙"/>
          <w:sz w:val="28"/>
        </w:rPr>
      </w:pPr>
    </w:p>
    <w:p w:rsidR="00C62204" w:rsidRDefault="00C62204" w:rsidP="001F5B0C">
      <w:pPr>
        <w:spacing w:after="0"/>
        <w:jc w:val="center"/>
        <w:rPr>
          <w:rFonts w:ascii="TH SarabunIT๙" w:hAnsi="TH SarabunIT๙" w:cs="TH SarabunIT๙"/>
          <w:sz w:val="28"/>
        </w:rPr>
      </w:pPr>
    </w:p>
    <w:p w:rsidR="00C62204" w:rsidRDefault="00C62204" w:rsidP="001F5B0C">
      <w:pPr>
        <w:spacing w:after="0"/>
        <w:jc w:val="center"/>
        <w:rPr>
          <w:rFonts w:ascii="TH SarabunIT๙" w:hAnsi="TH SarabunIT๙" w:cs="TH SarabunIT๙"/>
          <w:sz w:val="28"/>
        </w:rPr>
      </w:pPr>
    </w:p>
    <w:p w:rsidR="00C62204" w:rsidRDefault="00C62204" w:rsidP="001F5B0C">
      <w:pPr>
        <w:spacing w:after="0"/>
        <w:jc w:val="center"/>
        <w:rPr>
          <w:rFonts w:ascii="TH SarabunIT๙" w:hAnsi="TH SarabunIT๙" w:cs="TH SarabunIT๙"/>
          <w:sz w:val="28"/>
        </w:rPr>
      </w:pPr>
    </w:p>
    <w:p w:rsidR="001F5B0C" w:rsidRPr="005A1063" w:rsidRDefault="00F41BDB" w:rsidP="001F5B0C">
      <w:pPr>
        <w:spacing w:after="0"/>
        <w:jc w:val="center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lastRenderedPageBreak/>
        <w:t>-๑๔๙</w:t>
      </w:r>
      <w:r w:rsidR="00C90857">
        <w:rPr>
          <w:rFonts w:ascii="TH SarabunIT๙" w:hAnsi="TH SarabunIT๙" w:cs="TH SarabunIT๙" w:hint="cs"/>
          <w:sz w:val="28"/>
          <w:cs/>
        </w:rPr>
        <w:t>-</w:t>
      </w:r>
    </w:p>
    <w:p w:rsidR="001F5B0C" w:rsidRPr="005A1063" w:rsidRDefault="001F5B0C" w:rsidP="001F5B0C">
      <w:pPr>
        <w:spacing w:after="0"/>
        <w:jc w:val="right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/>
          <w:sz w:val="28"/>
          <w:cs/>
        </w:rPr>
        <w:t>แบบ ผ.๐</w:t>
      </w:r>
      <w:r>
        <w:rPr>
          <w:rFonts w:ascii="TH SarabunIT๙" w:hAnsi="TH SarabunIT๙" w:cs="TH SarabunIT๙" w:hint="cs"/>
          <w:sz w:val="28"/>
          <w:cs/>
        </w:rPr>
        <w:t>๒</w:t>
      </w:r>
    </w:p>
    <w:p w:rsidR="001F5B0C" w:rsidRPr="005A1063" w:rsidRDefault="001F5B0C" w:rsidP="001F5B0C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รายละเอียดโครงการพัฒนา</w:t>
      </w:r>
    </w:p>
    <w:p w:rsidR="001F5B0C" w:rsidRPr="005A1063" w:rsidRDefault="001F5B0C" w:rsidP="001F5B0C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แผนพัฒนาท้องถิ่น</w:t>
      </w:r>
      <w:r w:rsidR="00ED352B">
        <w:rPr>
          <w:rFonts w:ascii="TH SarabunIT๙" w:hAnsi="TH SarabunIT๙" w:cs="TH SarabunIT๙" w:hint="cs"/>
          <w:sz w:val="28"/>
          <w:cs/>
        </w:rPr>
        <w:t xml:space="preserve"> </w:t>
      </w:r>
      <w:r w:rsidRPr="005A1063">
        <w:rPr>
          <w:rFonts w:ascii="TH SarabunIT๙" w:hAnsi="TH SarabunIT๙" w:cs="TH SarabunIT๙"/>
          <w:sz w:val="28"/>
          <w:cs/>
        </w:rPr>
        <w:t>(พ.ศ.๒๕๖</w:t>
      </w:r>
      <w:r w:rsidR="008B748A">
        <w:rPr>
          <w:rFonts w:ascii="TH SarabunIT๙" w:hAnsi="TH SarabunIT๙" w:cs="TH SarabunIT๙" w:hint="cs"/>
          <w:sz w:val="28"/>
          <w:cs/>
        </w:rPr>
        <w:t>๖</w:t>
      </w:r>
      <w:r w:rsidRPr="005A1063">
        <w:rPr>
          <w:rFonts w:ascii="TH SarabunIT๙" w:hAnsi="TH SarabunIT๙" w:cs="TH SarabunIT๙"/>
          <w:sz w:val="28"/>
          <w:cs/>
        </w:rPr>
        <w:t>-๒๕</w:t>
      </w:r>
      <w:r w:rsidR="008B748A">
        <w:rPr>
          <w:rFonts w:ascii="TH SarabunIT๙" w:hAnsi="TH SarabunIT๙" w:cs="TH SarabunIT๙" w:hint="cs"/>
          <w:sz w:val="28"/>
          <w:cs/>
        </w:rPr>
        <w:t>๗๐</w:t>
      </w:r>
      <w:r w:rsidRPr="005A1063">
        <w:rPr>
          <w:rFonts w:ascii="TH SarabunIT๙" w:hAnsi="TH SarabunIT๙" w:cs="TH SarabunIT๙"/>
          <w:sz w:val="28"/>
          <w:cs/>
        </w:rPr>
        <w:t>)</w:t>
      </w:r>
    </w:p>
    <w:p w:rsidR="001F5B0C" w:rsidRPr="005A1063" w:rsidRDefault="001F5B0C" w:rsidP="001F5B0C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สำหรับองค์กรปกครองส่วนท้องถิ่นดำเนินการ</w:t>
      </w:r>
    </w:p>
    <w:p w:rsidR="001F5B0C" w:rsidRPr="005A1063" w:rsidRDefault="001F5B0C" w:rsidP="001F5B0C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องค์การบริหารส่วนตำบลทุ่งแก</w:t>
      </w:r>
    </w:p>
    <w:p w:rsidR="001F5B0C" w:rsidRPr="005A1063" w:rsidRDefault="001F5B0C" w:rsidP="001F5B0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ธรรมาภิ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บาล</w:t>
      </w:r>
    </w:p>
    <w:p w:rsidR="001F5B0C" w:rsidRPr="005A1063" w:rsidRDefault="001F5B0C" w:rsidP="001F5B0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 xml:space="preserve">ข.ยุทธศาสตร์การพัฒนาของ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อปท.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 xml:space="preserve">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cs/>
        </w:rPr>
        <w:t xml:space="preserve"> ๓ แนวทางการพัฒนาองค์กรและบุคลากร</w:t>
      </w:r>
    </w:p>
    <w:p w:rsidR="001F5B0C" w:rsidRPr="005A1063" w:rsidRDefault="001F5B0C" w:rsidP="001F5B0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ab/>
        <w:t>๖. ยุทธศาสตร์</w:t>
      </w:r>
      <w:r w:rsidRPr="005A1063">
        <w:rPr>
          <w:rFonts w:ascii="TH SarabunIT๙" w:eastAsia="Times New Roman" w:hAnsi="TH SarabunIT๙" w:cs="TH SarabunIT๙"/>
          <w:b/>
          <w:bCs/>
          <w:color w:val="000000"/>
          <w:sz w:val="28"/>
          <w:cs/>
        </w:rPr>
        <w:t>การพัฒนาด้านการเมืองและการบริหาร</w:t>
      </w:r>
    </w:p>
    <w:p w:rsidR="001F5B0C" w:rsidRPr="005A1063" w:rsidRDefault="001F5B0C" w:rsidP="001F5B0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ab/>
        <w:t>๖.๔ แผนงานเคหะและชุมชน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561"/>
        <w:gridCol w:w="1984"/>
        <w:gridCol w:w="1843"/>
        <w:gridCol w:w="1276"/>
        <w:gridCol w:w="1275"/>
        <w:gridCol w:w="1276"/>
        <w:gridCol w:w="1276"/>
        <w:gridCol w:w="1276"/>
        <w:gridCol w:w="1417"/>
        <w:gridCol w:w="1559"/>
        <w:gridCol w:w="1134"/>
      </w:tblGrid>
      <w:tr w:rsidR="001F5B0C" w:rsidRPr="005A1063" w:rsidTr="00862A7E">
        <w:trPr>
          <w:trHeight w:val="465"/>
        </w:trPr>
        <w:tc>
          <w:tcPr>
            <w:tcW w:w="425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1561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โครงการ</w:t>
            </w:r>
          </w:p>
        </w:tc>
        <w:tc>
          <w:tcPr>
            <w:tcW w:w="1984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เป้าหมาย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ตัวชี้วัด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ผลลัพธ์ที่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หน่วยงาน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ที่รับผิดชอบ</w:t>
            </w:r>
          </w:p>
        </w:tc>
      </w:tr>
      <w:tr w:rsidR="001F5B0C" w:rsidRPr="005A1063" w:rsidTr="00862A7E">
        <w:trPr>
          <w:trHeight w:val="390"/>
        </w:trPr>
        <w:tc>
          <w:tcPr>
            <w:tcW w:w="425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561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984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276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๖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๘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</w:tr>
      <w:tr w:rsidR="001F5B0C" w:rsidRPr="005A1063" w:rsidTr="00862A7E">
        <w:tc>
          <w:tcPr>
            <w:tcW w:w="42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1561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วัสดุสำนักงาน ของกองช่าง</w:t>
            </w:r>
          </w:p>
        </w:tc>
        <w:tc>
          <w:tcPr>
            <w:tcW w:w="198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เพื่อจ่ายเป็นค่าวัสดุต่างที่จำเป็น เช่น กระดาษ ปากกา ดินสอ เครื่องคำนวณเลข เป็นต้น</w:t>
            </w: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จัดซื้อวัสดุสำนักงานใช้ในกองช่าง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5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วัสดุใช้ในการทำงานที่รวดเร็ว</w:t>
            </w: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กองช่าง</w:t>
            </w:r>
          </w:p>
        </w:tc>
      </w:tr>
      <w:tr w:rsidR="001F5B0C" w:rsidRPr="005A1063" w:rsidTr="00862A7E">
        <w:tc>
          <w:tcPr>
            <w:tcW w:w="42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๒</w:t>
            </w:r>
          </w:p>
        </w:tc>
        <w:tc>
          <w:tcPr>
            <w:tcW w:w="1561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วัสดุคอมพิวเตอร์</w:t>
            </w:r>
          </w:p>
        </w:tc>
        <w:tc>
          <w:tcPr>
            <w:tcW w:w="198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เพื่อจ่ายเป็นค่าวัสดุคอมพิวเตอร์ เช่น กระดาษบันทึกข้อมูล แผ่นจัดเก็บข้อมูล เป็นต้น</w:t>
            </w: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จัดซื้อวัสดุคอมพิวเตอร์ในการทำงานให้มีประสิทธิภาพ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417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วัสดุใช้ในการทำงานที่รวดเร็ว</w:t>
            </w: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กองช่าง</w:t>
            </w:r>
          </w:p>
        </w:tc>
      </w:tr>
      <w:tr w:rsidR="001F5B0C" w:rsidRPr="005A1063" w:rsidTr="00862A7E">
        <w:tc>
          <w:tcPr>
            <w:tcW w:w="42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๓</w:t>
            </w:r>
          </w:p>
        </w:tc>
        <w:tc>
          <w:tcPr>
            <w:tcW w:w="1561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วัสดุก่อสร้าง</w:t>
            </w:r>
          </w:p>
        </w:tc>
        <w:tc>
          <w:tcPr>
            <w:tcW w:w="198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เพื่อจ่ายเป็นค่าวัสดุก่อสร้าง เช่น ทราย ปูน ตะปู และวัสดุอื่นๆที่เกี่ยวกับการก่อสร้าง</w:t>
            </w: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การทำงานที่มีประสิทธิภาพ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417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การทำงานที่มีประสิทธิภาพ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8B748A" w:rsidRDefault="008B748A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</w:p>
    <w:p w:rsidR="001F5B0C" w:rsidRPr="006E5826" w:rsidRDefault="00F41BDB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>
        <w:rPr>
          <w:rFonts w:ascii="TH SarabunIT๙" w:eastAsia="Times New Roman" w:hAnsi="TH SarabunIT๙" w:cs="TH SarabunIT๙" w:hint="cs"/>
          <w:b/>
          <w:bCs/>
          <w:cs/>
        </w:rPr>
        <w:lastRenderedPageBreak/>
        <w:t>-๑๕๐</w:t>
      </w:r>
      <w:r w:rsidR="001F5B0C" w:rsidRPr="006E5826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p w:rsidR="001F5B0C" w:rsidRPr="005A1063" w:rsidRDefault="001F5B0C" w:rsidP="001F5B0C">
      <w:pPr>
        <w:spacing w:after="0"/>
        <w:jc w:val="center"/>
        <w:rPr>
          <w:rFonts w:ascii="TH SarabunIT๙" w:hAnsi="TH SarabunIT๙" w:cs="TH SarabunIT๙"/>
          <w:sz w:val="28"/>
        </w:rPr>
      </w:pPr>
    </w:p>
    <w:tbl>
      <w:tblPr>
        <w:tblW w:w="16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843"/>
        <w:gridCol w:w="1843"/>
        <w:gridCol w:w="1559"/>
        <w:gridCol w:w="1276"/>
        <w:gridCol w:w="1276"/>
        <w:gridCol w:w="1276"/>
        <w:gridCol w:w="1275"/>
        <w:gridCol w:w="1276"/>
        <w:gridCol w:w="1701"/>
        <w:gridCol w:w="1559"/>
        <w:gridCol w:w="1134"/>
      </w:tblGrid>
      <w:tr w:rsidR="001F5B0C" w:rsidRPr="005A1063" w:rsidTr="008B748A">
        <w:trPr>
          <w:trHeight w:val="465"/>
        </w:trPr>
        <w:tc>
          <w:tcPr>
            <w:tcW w:w="425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เป้าหมาย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งบประมาณและที่มา</w:t>
            </w:r>
          </w:p>
        </w:tc>
        <w:tc>
          <w:tcPr>
            <w:tcW w:w="1701" w:type="dxa"/>
            <w:vMerge w:val="restart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ตัวชี้วัด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ผลลัพธ์ที่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หน่วยงาน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ที่รับผิดชอบ</w:t>
            </w:r>
          </w:p>
        </w:tc>
      </w:tr>
      <w:tr w:rsidR="001F5B0C" w:rsidRPr="005A1063" w:rsidTr="008B748A">
        <w:trPr>
          <w:trHeight w:val="390"/>
        </w:trPr>
        <w:tc>
          <w:tcPr>
            <w:tcW w:w="425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276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๖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๘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01" w:type="dxa"/>
            <w:vMerge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</w:tr>
      <w:tr w:rsidR="001F5B0C" w:rsidRPr="005A1063" w:rsidTr="008B748A">
        <w:tc>
          <w:tcPr>
            <w:tcW w:w="425" w:type="dxa"/>
          </w:tcPr>
          <w:p w:rsidR="001F5B0C" w:rsidRPr="005A1063" w:rsidRDefault="008B748A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๔</w:t>
            </w: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วัสดุยานพาหนะและขนส่ง</w:t>
            </w: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เพื่อจ่ายเป็นค่าวัสดุยานพาหนะและขนส่งสำหรับรถยนต์ส่วนกลาง รถจักรยานยนต์ รถบรรทุกน้ำ</w:t>
            </w: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การทำงานที่มีประสิทธิภาพ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๔๐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701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การทำงานที่มีประสิทธิภาพ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</w:tr>
      <w:tr w:rsidR="001F5B0C" w:rsidRPr="005A1063" w:rsidTr="008B748A">
        <w:tc>
          <w:tcPr>
            <w:tcW w:w="425" w:type="dxa"/>
          </w:tcPr>
          <w:p w:rsidR="001F5B0C" w:rsidRPr="005A1063" w:rsidRDefault="008B748A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๕</w:t>
            </w: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วัสดุเชื้อเพลิงและหล่อลื่น</w:t>
            </w: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เพื่อจ่ายเป็นค่าวัสดุเชื้อเพลิงและหล่อลื่น เช่น น้ำมันเบน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ซิล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ดีเซล น้ำมันเครื่องเป็นต้น</w:t>
            </w: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การทำงานที่มีประสิทธิภาพ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701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การทำงานที่มีประสิทธิภาพ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กองช่าง</w:t>
            </w:r>
          </w:p>
        </w:tc>
      </w:tr>
      <w:tr w:rsidR="001F5B0C" w:rsidRPr="005A1063" w:rsidTr="008B748A">
        <w:tc>
          <w:tcPr>
            <w:tcW w:w="425" w:type="dxa"/>
          </w:tcPr>
          <w:p w:rsidR="001F5B0C" w:rsidRPr="005A1063" w:rsidRDefault="008B748A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๖</w:t>
            </w: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โครงการจัดซื้อครุภัณฑ์สำนักงานของกองช่าง</w:t>
            </w: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เพื่อให้กองช่างได้มีครุภัณฑ์ต่าง ๆ เพื่อใช้ประโยชน์ อย่างเพียงพอ</w:t>
            </w: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ครุภัณฑ์ต่างๆ เช่น โต๊ะ เก้าอี้, ตู้เก็บแฟ้ม,ตู้ไม้,             ตู้เหล็ก,เครื่องคอมพิวเตอร์,เครื่อง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ปริ๊น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เอกสาร,ระบบอินเตอร์เน็ต,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เต้นท์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 อื่น ๆ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275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559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กองช่างมีครุภัณฑ์             ต่าง ๆ เพื่อใช้ประโยชน์อย่างเพียงพอ</w:t>
            </w:r>
          </w:p>
        </w:tc>
        <w:tc>
          <w:tcPr>
            <w:tcW w:w="1134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1F5B0C" w:rsidRPr="005A1063" w:rsidRDefault="001F5B0C" w:rsidP="001F5B0C">
      <w:pPr>
        <w:spacing w:after="0"/>
        <w:jc w:val="right"/>
        <w:rPr>
          <w:rFonts w:ascii="TH SarabunIT๙" w:hAnsi="TH SarabunIT๙" w:cs="TH SarabunIT๙"/>
          <w:sz w:val="28"/>
        </w:rPr>
      </w:pPr>
    </w:p>
    <w:p w:rsidR="001F5B0C" w:rsidRDefault="001F5B0C" w:rsidP="001F5B0C">
      <w:pPr>
        <w:spacing w:after="0"/>
        <w:jc w:val="right"/>
        <w:rPr>
          <w:rFonts w:ascii="TH SarabunIT๙" w:hAnsi="TH SarabunIT๙" w:cs="TH SarabunIT๙"/>
          <w:sz w:val="28"/>
        </w:rPr>
      </w:pPr>
    </w:p>
    <w:p w:rsidR="001F5B0C" w:rsidRDefault="001F5B0C" w:rsidP="001F5B0C">
      <w:pPr>
        <w:spacing w:after="0"/>
        <w:jc w:val="right"/>
        <w:rPr>
          <w:rFonts w:ascii="TH SarabunIT๙" w:hAnsi="TH SarabunIT๙" w:cs="TH SarabunIT๙"/>
          <w:sz w:val="28"/>
        </w:rPr>
      </w:pPr>
    </w:p>
    <w:p w:rsidR="001F5B0C" w:rsidRPr="006E5826" w:rsidRDefault="00F41BDB" w:rsidP="001F5B0C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>
        <w:rPr>
          <w:rFonts w:ascii="TH SarabunIT๙" w:eastAsia="Times New Roman" w:hAnsi="TH SarabunIT๙" w:cs="TH SarabunIT๙" w:hint="cs"/>
          <w:b/>
          <w:bCs/>
          <w:cs/>
        </w:rPr>
        <w:lastRenderedPageBreak/>
        <w:t>-๑๕๑</w:t>
      </w:r>
      <w:r w:rsidR="001F5B0C" w:rsidRPr="006E5826">
        <w:rPr>
          <w:rFonts w:ascii="TH SarabunIT๙" w:eastAsia="Times New Roman" w:hAnsi="TH SarabunIT๙" w:cs="TH SarabunIT๙" w:hint="cs"/>
          <w:b/>
          <w:bCs/>
          <w:cs/>
        </w:rPr>
        <w:t>-</w:t>
      </w:r>
    </w:p>
    <w:p w:rsidR="001F5B0C" w:rsidRPr="005A1063" w:rsidRDefault="001F5B0C" w:rsidP="001F5B0C">
      <w:pPr>
        <w:spacing w:after="0"/>
        <w:jc w:val="center"/>
        <w:rPr>
          <w:rFonts w:ascii="TH SarabunIT๙" w:hAnsi="TH SarabunIT๙" w:cs="TH SarabunIT๙"/>
          <w:sz w:val="28"/>
        </w:rPr>
      </w:pPr>
    </w:p>
    <w:tbl>
      <w:tblPr>
        <w:tblW w:w="163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702"/>
        <w:gridCol w:w="1842"/>
        <w:gridCol w:w="1843"/>
        <w:gridCol w:w="1276"/>
        <w:gridCol w:w="1276"/>
        <w:gridCol w:w="1275"/>
        <w:gridCol w:w="1276"/>
        <w:gridCol w:w="1276"/>
        <w:gridCol w:w="1417"/>
        <w:gridCol w:w="1418"/>
        <w:gridCol w:w="1275"/>
      </w:tblGrid>
      <w:tr w:rsidR="001F5B0C" w:rsidRPr="005A1063" w:rsidTr="008B748A">
        <w:trPr>
          <w:trHeight w:val="465"/>
        </w:trPr>
        <w:tc>
          <w:tcPr>
            <w:tcW w:w="425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โครงการ</w:t>
            </w:r>
          </w:p>
        </w:tc>
        <w:tc>
          <w:tcPr>
            <w:tcW w:w="1842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เป้าหมาย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ตัวชี้วัด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ผลลัพธ์ที่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หน่วยงาน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ที่รับผิดชอบ</w:t>
            </w:r>
          </w:p>
        </w:tc>
      </w:tr>
      <w:tr w:rsidR="001F5B0C" w:rsidRPr="005A1063" w:rsidTr="008B748A">
        <w:trPr>
          <w:trHeight w:val="390"/>
        </w:trPr>
        <w:tc>
          <w:tcPr>
            <w:tcW w:w="425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2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276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๖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๘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275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</w:tr>
      <w:tr w:rsidR="001F5B0C" w:rsidRPr="005A1063" w:rsidTr="008B748A">
        <w:tc>
          <w:tcPr>
            <w:tcW w:w="425" w:type="dxa"/>
          </w:tcPr>
          <w:p w:rsidR="001F5B0C" w:rsidRPr="005A1063" w:rsidRDefault="008B748A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๗</w:t>
            </w:r>
          </w:p>
        </w:tc>
        <w:tc>
          <w:tcPr>
            <w:tcW w:w="1702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ค่าบำรุงรักษาและซ่อมแซมทรัพย์สินประเภทวัสดุครุภัณฑ์ของ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</w:p>
        </w:tc>
        <w:tc>
          <w:tcPr>
            <w:tcW w:w="1842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เพื่อจ่ายเป็นค่าบำรุงรักษาและซ่อมแซมทรัพย์สินของ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วัสดุ ครุภัณฑ์ของ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ได้รับการซ่อมแซม ดูแลให้สามารถใช้งานได้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275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1F5B0C" w:rsidRPr="005A1063" w:rsidRDefault="001F5B0C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๕๐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วัสดุ ครุภัณฑ์ของ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 ได้รับการซ่อมแซม ดูแลให้สามารถใช้งานได้</w:t>
            </w:r>
          </w:p>
        </w:tc>
        <w:tc>
          <w:tcPr>
            <w:tcW w:w="141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การทำงานที่มีประสิทธิภาพ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กองช่าง</w:t>
            </w:r>
          </w:p>
        </w:tc>
      </w:tr>
      <w:tr w:rsidR="001F5B0C" w:rsidRPr="005A1063" w:rsidTr="008B748A">
        <w:tc>
          <w:tcPr>
            <w:tcW w:w="425" w:type="dxa"/>
          </w:tcPr>
          <w:p w:rsidR="001F5B0C" w:rsidRPr="005A1063" w:rsidRDefault="008B748A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๘</w:t>
            </w:r>
          </w:p>
        </w:tc>
        <w:tc>
          <w:tcPr>
            <w:tcW w:w="1702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ค่าจ้างเหมาบริการทั่วไป</w:t>
            </w:r>
          </w:p>
        </w:tc>
        <w:tc>
          <w:tcPr>
            <w:tcW w:w="1842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เพื่อจ่ายเป็นค่าจ้างเหมาแรงงานและบริการอื่นๆ</w:t>
            </w:r>
          </w:p>
        </w:tc>
        <w:tc>
          <w:tcPr>
            <w:tcW w:w="1843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จ้างเหมาบริการ แรงงานและบริการอื่นๆ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๑๓๐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๑๓๐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๑๓๐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๑๓๐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๑๓๐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417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ร้อยละของประชาชนผู้มาใช้บริการ</w:t>
            </w:r>
          </w:p>
        </w:tc>
        <w:tc>
          <w:tcPr>
            <w:tcW w:w="1418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กองช่างมีครุภัณฑ์             ต่าง ๆ เพื่อใช้ประโยชน์อย่างเพียงพอ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กองช่าง</w:t>
            </w:r>
          </w:p>
        </w:tc>
      </w:tr>
      <w:tr w:rsidR="008B748A" w:rsidRPr="005A1063" w:rsidTr="008B748A">
        <w:tc>
          <w:tcPr>
            <w:tcW w:w="425" w:type="dxa"/>
          </w:tcPr>
          <w:p w:rsidR="008B748A" w:rsidRDefault="008B748A" w:rsidP="008B74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๙</w:t>
            </w:r>
          </w:p>
        </w:tc>
        <w:tc>
          <w:tcPr>
            <w:tcW w:w="1702" w:type="dxa"/>
          </w:tcPr>
          <w:p w:rsidR="008B748A" w:rsidRPr="005A1063" w:rsidRDefault="008B748A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วัสดุไฟฟ้าและวิทยุ</w:t>
            </w:r>
          </w:p>
        </w:tc>
        <w:tc>
          <w:tcPr>
            <w:tcW w:w="1842" w:type="dxa"/>
          </w:tcPr>
          <w:p w:rsidR="008B748A" w:rsidRPr="005A1063" w:rsidRDefault="008B748A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เพื่อจ่ายเป็นค่าวัสดุไฟฟ้าและวิทยุ เช่น หลอดไฟฟ้า ปลั๊กไฟฟ้า สายไฟ เป็นต้น</w:t>
            </w:r>
          </w:p>
        </w:tc>
        <w:tc>
          <w:tcPr>
            <w:tcW w:w="1843" w:type="dxa"/>
          </w:tcPr>
          <w:p w:rsidR="008B748A" w:rsidRPr="005A1063" w:rsidRDefault="008B748A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การทำงานที่มีประสิทธิภาพ</w:t>
            </w:r>
          </w:p>
        </w:tc>
        <w:tc>
          <w:tcPr>
            <w:tcW w:w="1276" w:type="dxa"/>
          </w:tcPr>
          <w:p w:rsidR="008B748A" w:rsidRPr="005A1063" w:rsidRDefault="008B748A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8B748A" w:rsidRPr="005A1063" w:rsidRDefault="008B748A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5" w:type="dxa"/>
          </w:tcPr>
          <w:p w:rsidR="008B748A" w:rsidRPr="005A1063" w:rsidRDefault="008B748A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8B748A" w:rsidRPr="005A1063" w:rsidRDefault="008B748A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8B748A" w:rsidRPr="005A1063" w:rsidRDefault="008B748A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๗๐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417" w:type="dxa"/>
          </w:tcPr>
          <w:p w:rsidR="008B748A" w:rsidRPr="005A1063" w:rsidRDefault="008B748A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การทำงานที่รวดเร็วมีประสิทธิภาพมากขึ้น</w:t>
            </w:r>
          </w:p>
        </w:tc>
        <w:tc>
          <w:tcPr>
            <w:tcW w:w="1418" w:type="dxa"/>
          </w:tcPr>
          <w:p w:rsidR="008B748A" w:rsidRPr="005A1063" w:rsidRDefault="008B748A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การทำงานที่มีประสิทธิภาพ</w:t>
            </w:r>
          </w:p>
        </w:tc>
        <w:tc>
          <w:tcPr>
            <w:tcW w:w="1275" w:type="dxa"/>
          </w:tcPr>
          <w:p w:rsidR="008B748A" w:rsidRPr="005A1063" w:rsidRDefault="008B748A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1F5B0C" w:rsidRDefault="001F5B0C" w:rsidP="001F5B0C">
      <w:pPr>
        <w:spacing w:after="0"/>
        <w:jc w:val="right"/>
        <w:rPr>
          <w:rFonts w:ascii="TH SarabunIT๙" w:hAnsi="TH SarabunIT๙" w:cs="TH SarabunIT๙"/>
          <w:sz w:val="28"/>
        </w:rPr>
      </w:pPr>
    </w:p>
    <w:p w:rsidR="001F5B0C" w:rsidRDefault="001F5B0C" w:rsidP="001F5B0C">
      <w:pPr>
        <w:spacing w:after="0"/>
        <w:jc w:val="right"/>
        <w:rPr>
          <w:rFonts w:ascii="TH SarabunIT๙" w:hAnsi="TH SarabunIT๙" w:cs="TH SarabunIT๙"/>
          <w:sz w:val="28"/>
        </w:rPr>
      </w:pPr>
    </w:p>
    <w:p w:rsidR="001F5B0C" w:rsidRDefault="001F5B0C" w:rsidP="001F5B0C">
      <w:pPr>
        <w:spacing w:after="0"/>
        <w:jc w:val="right"/>
        <w:rPr>
          <w:rFonts w:ascii="TH SarabunIT๙" w:hAnsi="TH SarabunIT๙" w:cs="TH SarabunIT๙"/>
          <w:sz w:val="28"/>
        </w:rPr>
      </w:pPr>
    </w:p>
    <w:p w:rsidR="001F5B0C" w:rsidRDefault="001F5B0C" w:rsidP="001F5B0C">
      <w:pPr>
        <w:spacing w:after="0"/>
        <w:jc w:val="right"/>
        <w:rPr>
          <w:rFonts w:ascii="TH SarabunIT๙" w:hAnsi="TH SarabunIT๙" w:cs="TH SarabunIT๙"/>
          <w:sz w:val="28"/>
        </w:rPr>
      </w:pPr>
    </w:p>
    <w:p w:rsidR="001F5B0C" w:rsidRDefault="001F5B0C" w:rsidP="001F5B0C">
      <w:pPr>
        <w:spacing w:after="0"/>
        <w:jc w:val="right"/>
        <w:rPr>
          <w:rFonts w:ascii="TH SarabunIT๙" w:hAnsi="TH SarabunIT๙" w:cs="TH SarabunIT๙"/>
          <w:sz w:val="28"/>
        </w:rPr>
      </w:pPr>
    </w:p>
    <w:p w:rsidR="001F5B0C" w:rsidRDefault="001F5B0C" w:rsidP="005D20FD">
      <w:pPr>
        <w:spacing w:after="0"/>
        <w:jc w:val="right"/>
        <w:rPr>
          <w:rFonts w:ascii="TH SarabunIT๙" w:hAnsi="TH SarabunIT๙" w:cs="TH SarabunIT๙"/>
          <w:sz w:val="28"/>
        </w:rPr>
      </w:pPr>
    </w:p>
    <w:p w:rsidR="001F5B0C" w:rsidRDefault="001F5B0C" w:rsidP="005D20FD">
      <w:pPr>
        <w:spacing w:after="0"/>
        <w:jc w:val="right"/>
        <w:rPr>
          <w:rFonts w:ascii="TH SarabunIT๙" w:hAnsi="TH SarabunIT๙" w:cs="TH SarabunIT๙"/>
          <w:sz w:val="28"/>
        </w:rPr>
      </w:pPr>
    </w:p>
    <w:p w:rsidR="001F5B0C" w:rsidRDefault="001F5B0C" w:rsidP="005D20FD">
      <w:pPr>
        <w:spacing w:after="0"/>
        <w:jc w:val="right"/>
        <w:rPr>
          <w:rFonts w:ascii="TH SarabunIT๙" w:hAnsi="TH SarabunIT๙" w:cs="TH SarabunIT๙"/>
          <w:sz w:val="28"/>
        </w:rPr>
      </w:pPr>
    </w:p>
    <w:p w:rsidR="00C90857" w:rsidRDefault="00C90857" w:rsidP="005D20FD">
      <w:pPr>
        <w:spacing w:after="0"/>
        <w:jc w:val="right"/>
        <w:rPr>
          <w:rFonts w:ascii="TH SarabunIT๙" w:hAnsi="TH SarabunIT๙" w:cs="TH SarabunIT๙"/>
          <w:sz w:val="28"/>
        </w:rPr>
      </w:pPr>
    </w:p>
    <w:p w:rsidR="00C90857" w:rsidRDefault="00C90857" w:rsidP="00C90857">
      <w:pPr>
        <w:spacing w:after="0"/>
        <w:jc w:val="center"/>
        <w:rPr>
          <w:rFonts w:ascii="TH SarabunIT๙" w:hAnsi="TH SarabunIT๙" w:cs="TH SarabunIT๙"/>
          <w:sz w:val="28"/>
        </w:rPr>
      </w:pPr>
      <w:r>
        <w:rPr>
          <w:rFonts w:ascii="TH SarabunIT๙" w:hAnsi="TH SarabunIT๙" w:cs="TH SarabunIT๙" w:hint="cs"/>
          <w:sz w:val="28"/>
          <w:cs/>
        </w:rPr>
        <w:lastRenderedPageBreak/>
        <w:t>-๑</w:t>
      </w:r>
      <w:r w:rsidR="00F41BDB">
        <w:rPr>
          <w:rFonts w:ascii="TH SarabunIT๙" w:hAnsi="TH SarabunIT๙" w:cs="TH SarabunIT๙" w:hint="cs"/>
          <w:sz w:val="28"/>
          <w:cs/>
        </w:rPr>
        <w:t>๕๒</w:t>
      </w:r>
      <w:r>
        <w:rPr>
          <w:rFonts w:ascii="TH SarabunIT๙" w:hAnsi="TH SarabunIT๙" w:cs="TH SarabunIT๙" w:hint="cs"/>
          <w:sz w:val="28"/>
          <w:cs/>
        </w:rPr>
        <w:t>-</w:t>
      </w:r>
    </w:p>
    <w:p w:rsidR="005D20FD" w:rsidRPr="005A1063" w:rsidRDefault="005D20FD" w:rsidP="005D20FD">
      <w:pPr>
        <w:spacing w:after="0"/>
        <w:jc w:val="right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แบบ ผ.๐</w:t>
      </w:r>
      <w:r>
        <w:rPr>
          <w:rFonts w:ascii="TH SarabunIT๙" w:hAnsi="TH SarabunIT๙" w:cs="TH SarabunIT๙" w:hint="cs"/>
          <w:sz w:val="28"/>
          <w:cs/>
        </w:rPr>
        <w:t>๒</w:t>
      </w:r>
    </w:p>
    <w:p w:rsidR="005D20FD" w:rsidRPr="005A1063" w:rsidRDefault="005D20FD" w:rsidP="005D20FD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รายละเอียดโครงการพัฒนา</w:t>
      </w:r>
    </w:p>
    <w:p w:rsidR="005D20FD" w:rsidRPr="005A1063" w:rsidRDefault="005D20FD" w:rsidP="005D20FD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แผนพัฒนาท้องถิ่น</w:t>
      </w:r>
      <w:r w:rsidR="009C6352">
        <w:rPr>
          <w:rFonts w:ascii="TH SarabunIT๙" w:hAnsi="TH SarabunIT๙" w:cs="TH SarabunIT๙" w:hint="cs"/>
          <w:sz w:val="28"/>
          <w:cs/>
        </w:rPr>
        <w:t xml:space="preserve">  </w:t>
      </w:r>
      <w:r w:rsidRPr="005A1063">
        <w:rPr>
          <w:rFonts w:ascii="TH SarabunIT๙" w:hAnsi="TH SarabunIT๙" w:cs="TH SarabunIT๙"/>
          <w:sz w:val="28"/>
          <w:cs/>
        </w:rPr>
        <w:t>(พ.ศ.๒๕๖</w:t>
      </w:r>
      <w:r>
        <w:rPr>
          <w:rFonts w:ascii="TH SarabunIT๙" w:hAnsi="TH SarabunIT๙" w:cs="TH SarabunIT๙" w:hint="cs"/>
          <w:sz w:val="28"/>
          <w:cs/>
        </w:rPr>
        <w:t>๖</w:t>
      </w:r>
      <w:r>
        <w:rPr>
          <w:rFonts w:ascii="TH SarabunIT๙" w:hAnsi="TH SarabunIT๙" w:cs="TH SarabunIT๙"/>
          <w:sz w:val="28"/>
          <w:cs/>
        </w:rPr>
        <w:t>-๒๕</w:t>
      </w:r>
      <w:r>
        <w:rPr>
          <w:rFonts w:ascii="TH SarabunIT๙" w:hAnsi="TH SarabunIT๙" w:cs="TH SarabunIT๙" w:hint="cs"/>
          <w:sz w:val="28"/>
          <w:cs/>
        </w:rPr>
        <w:t>๗๐</w:t>
      </w:r>
      <w:r w:rsidRPr="005A1063">
        <w:rPr>
          <w:rFonts w:ascii="TH SarabunIT๙" w:hAnsi="TH SarabunIT๙" w:cs="TH SarabunIT๙"/>
          <w:sz w:val="28"/>
          <w:cs/>
        </w:rPr>
        <w:t>)</w:t>
      </w:r>
    </w:p>
    <w:p w:rsidR="005D20FD" w:rsidRPr="005A1063" w:rsidRDefault="005D20FD" w:rsidP="005D20FD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สำหรับองค์กรปกครองส่วนท้องถิ่นดำเนินการ</w:t>
      </w:r>
    </w:p>
    <w:p w:rsidR="005D20FD" w:rsidRPr="005A1063" w:rsidRDefault="005D20FD" w:rsidP="005D20FD">
      <w:pPr>
        <w:spacing w:after="0"/>
        <w:jc w:val="center"/>
        <w:rPr>
          <w:rFonts w:ascii="TH SarabunIT๙" w:hAnsi="TH SarabunIT๙" w:cs="TH SarabunIT๙"/>
          <w:sz w:val="28"/>
        </w:rPr>
      </w:pPr>
      <w:r w:rsidRPr="005A1063">
        <w:rPr>
          <w:rFonts w:ascii="TH SarabunIT๙" w:hAnsi="TH SarabunIT๙" w:cs="TH SarabunIT๙"/>
          <w:sz w:val="28"/>
          <w:cs/>
        </w:rPr>
        <w:t>องค์การบริหารส่วนตำบลทุ่งแก</w:t>
      </w:r>
    </w:p>
    <w:p w:rsidR="005D20FD" w:rsidRPr="005A1063" w:rsidRDefault="005D20FD" w:rsidP="005D20F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ก.ยุทธศาสตร์จังหวัดที่ ๕ ยุทธศาสตร์การบริหารกิจการบ้านเมืองที่ดีตามหลัก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ธรรมาภิ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บาล</w:t>
      </w:r>
    </w:p>
    <w:p w:rsidR="005D20FD" w:rsidRPr="005A1063" w:rsidRDefault="005D20FD" w:rsidP="005D20F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 xml:space="preserve">ข.ยุทธศาสตร์การพัฒนาของ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อปท.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 xml:space="preserve">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cs/>
        </w:rPr>
        <w:t xml:space="preserve"> </w:t>
      </w: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๕ ยุทธศาสตร์การบริหารกิจการบ้านเมืองที่ดีตามหลัก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ธรรมาภิ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>บาล</w:t>
      </w:r>
    </w:p>
    <w:p w:rsidR="005D20FD" w:rsidRPr="005A1063" w:rsidRDefault="005D20FD" w:rsidP="005D20F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ab/>
        <w:t>๖. ยุทธศาสตร์</w:t>
      </w:r>
      <w:r w:rsidRPr="005A1063">
        <w:rPr>
          <w:rFonts w:ascii="TH SarabunIT๙" w:eastAsia="Times New Roman" w:hAnsi="TH SarabunIT๙" w:cs="TH SarabunIT๙"/>
          <w:b/>
          <w:bCs/>
          <w:color w:val="000000"/>
          <w:sz w:val="28"/>
          <w:cs/>
        </w:rPr>
        <w:t>การพัฒนาด้านการเมืองและการบริหาร</w:t>
      </w:r>
    </w:p>
    <w:p w:rsidR="005D20FD" w:rsidRPr="005A1063" w:rsidRDefault="005D20FD" w:rsidP="005D20FD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color w:val="000000"/>
          <w:sz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cs/>
        </w:rPr>
        <w:tab/>
        <w:t>๖.๓ งบกลาง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128"/>
        <w:gridCol w:w="2126"/>
        <w:gridCol w:w="1559"/>
        <w:gridCol w:w="1276"/>
        <w:gridCol w:w="1134"/>
        <w:gridCol w:w="1134"/>
        <w:gridCol w:w="1276"/>
        <w:gridCol w:w="1275"/>
        <w:gridCol w:w="1276"/>
        <w:gridCol w:w="1418"/>
        <w:gridCol w:w="1275"/>
      </w:tblGrid>
      <w:tr w:rsidR="005D20FD" w:rsidRPr="005A1063" w:rsidTr="00862A7E">
        <w:trPr>
          <w:trHeight w:val="465"/>
        </w:trPr>
        <w:tc>
          <w:tcPr>
            <w:tcW w:w="425" w:type="dxa"/>
            <w:vMerge w:val="restart"/>
            <w:vAlign w:val="center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</w:p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</w:t>
            </w:r>
          </w:p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</w:p>
        </w:tc>
        <w:tc>
          <w:tcPr>
            <w:tcW w:w="2128" w:type="dxa"/>
            <w:vMerge w:val="restart"/>
            <w:vAlign w:val="center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โครงการ</w:t>
            </w:r>
          </w:p>
        </w:tc>
        <w:tc>
          <w:tcPr>
            <w:tcW w:w="2126" w:type="dxa"/>
            <w:vMerge w:val="restart"/>
            <w:vAlign w:val="center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vAlign w:val="center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เป้าหมาย</w:t>
            </w:r>
          </w:p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(ผลผลิตของโครงการ)</w:t>
            </w:r>
          </w:p>
        </w:tc>
        <w:tc>
          <w:tcPr>
            <w:tcW w:w="6095" w:type="dxa"/>
            <w:gridSpan w:val="5"/>
            <w:vAlign w:val="center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ตัวชี้วัด</w:t>
            </w:r>
          </w:p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)</w:t>
            </w:r>
          </w:p>
        </w:tc>
        <w:tc>
          <w:tcPr>
            <w:tcW w:w="1418" w:type="dxa"/>
            <w:vMerge w:val="restart"/>
            <w:vAlign w:val="center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ผลลัพธ์ที่</w:t>
            </w:r>
          </w:p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หน่วยงาน</w:t>
            </w:r>
          </w:p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cs/>
              </w:rPr>
              <w:t>ที่รับผิดชอบ</w:t>
            </w:r>
          </w:p>
        </w:tc>
      </w:tr>
      <w:tr w:rsidR="001F5B0C" w:rsidRPr="005A1063" w:rsidTr="00862A7E">
        <w:trPr>
          <w:trHeight w:val="390"/>
        </w:trPr>
        <w:tc>
          <w:tcPr>
            <w:tcW w:w="425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128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276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๖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๘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๙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5" w:type="dxa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cs/>
              </w:rPr>
              <w:t>๗๐</w:t>
            </w:r>
          </w:p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418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  <w:tc>
          <w:tcPr>
            <w:tcW w:w="1275" w:type="dxa"/>
            <w:vMerge/>
            <w:vAlign w:val="center"/>
          </w:tcPr>
          <w:p w:rsidR="001F5B0C" w:rsidRPr="005A1063" w:rsidRDefault="001F5B0C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</w:rPr>
            </w:pPr>
          </w:p>
        </w:tc>
      </w:tr>
      <w:tr w:rsidR="005D20FD" w:rsidRPr="005A1063" w:rsidTr="00862A7E">
        <w:tc>
          <w:tcPr>
            <w:tcW w:w="425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๑</w:t>
            </w:r>
          </w:p>
        </w:tc>
        <w:tc>
          <w:tcPr>
            <w:tcW w:w="2128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งบกลางสำรองจ่ายเพื่อการป้องกันและบรรเทาสาธารณภัย</w:t>
            </w:r>
          </w:p>
        </w:tc>
        <w:tc>
          <w:tcPr>
            <w:tcW w:w="2126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เพื่อใช้เป็นงบกลางสำรองจ่ายในการป้องกันและบรรเทาสาธารณภัยของประชาชนในเขต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ทุ่งแก</w:t>
            </w:r>
          </w:p>
        </w:tc>
        <w:tc>
          <w:tcPr>
            <w:tcW w:w="1559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ช่วยเหลือประชาชนที่ได้รับความเดือนร้อนจากภัยต่างๆ</w:t>
            </w:r>
          </w:p>
        </w:tc>
        <w:tc>
          <w:tcPr>
            <w:tcW w:w="1276" w:type="dxa"/>
          </w:tcPr>
          <w:p w:rsidR="005D20FD" w:rsidRPr="005A1063" w:rsidRDefault="005D20FD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5D20FD" w:rsidRPr="005A1063" w:rsidRDefault="005D20FD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5D20FD" w:rsidRPr="005A1063" w:rsidRDefault="005D20FD" w:rsidP="00862A7E">
            <w:pPr>
              <w:spacing w:after="0" w:line="240" w:lineRule="auto"/>
              <w:ind w:right="-87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5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๓๐๐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ช่วยเหลือประชาชนภายในตำบลทุ่งแก</w:t>
            </w:r>
          </w:p>
        </w:tc>
        <w:tc>
          <w:tcPr>
            <w:tcW w:w="1418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ประชาชนในเขต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ทุ่งแก ได้รับการป้องกันและบรรเทาสาธารณภัย</w:t>
            </w:r>
          </w:p>
        </w:tc>
        <w:tc>
          <w:tcPr>
            <w:tcW w:w="1275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5D20FD" w:rsidRPr="005A1063" w:rsidTr="00862A7E">
        <w:tc>
          <w:tcPr>
            <w:tcW w:w="425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๒</w:t>
            </w:r>
          </w:p>
        </w:tc>
        <w:tc>
          <w:tcPr>
            <w:tcW w:w="2128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สมทบกองทุนระบบหลักประกันสุขภาพระดับท้องถิ่น</w:t>
            </w:r>
          </w:p>
        </w:tc>
        <w:tc>
          <w:tcPr>
            <w:tcW w:w="2126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เพื่อสนับสนุนการดำเนินการของกองทุน</w:t>
            </w:r>
          </w:p>
        </w:tc>
        <w:tc>
          <w:tcPr>
            <w:tcW w:w="1559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อุดหนุนกองทุน</w:t>
            </w:r>
          </w:p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จำนวน ๑ ครั้ง</w:t>
            </w:r>
          </w:p>
        </w:tc>
        <w:tc>
          <w:tcPr>
            <w:tcW w:w="1276" w:type="dxa"/>
          </w:tcPr>
          <w:p w:rsidR="005D20FD" w:rsidRPr="005A1063" w:rsidRDefault="005D20FD" w:rsidP="005D20F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๗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๘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cs/>
              </w:rPr>
              <w:t>๗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๘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5D20FD" w:rsidRPr="005A1063" w:rsidRDefault="005D20FD" w:rsidP="005D20F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๗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๘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5D20FD" w:rsidRPr="005A1063" w:rsidRDefault="005D20FD" w:rsidP="005D20F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๗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๘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5" w:type="dxa"/>
          </w:tcPr>
          <w:p w:rsidR="005D20FD" w:rsidRPr="005A1063" w:rsidRDefault="005D20FD" w:rsidP="005D20F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๗</w:t>
            </w: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๘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อุดหนุนกองทุน</w:t>
            </w:r>
          </w:p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จำนวน ๑ ครั้ง</w:t>
            </w:r>
          </w:p>
        </w:tc>
        <w:tc>
          <w:tcPr>
            <w:tcW w:w="1418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การดำเนินการของกองทุนเป็นไปอย่างต่อเนื่อง</w:t>
            </w:r>
          </w:p>
        </w:tc>
        <w:tc>
          <w:tcPr>
            <w:tcW w:w="1275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สำนักปลัด</w:t>
            </w:r>
          </w:p>
        </w:tc>
      </w:tr>
      <w:tr w:rsidR="005D20FD" w:rsidRPr="005A1063" w:rsidTr="00862A7E">
        <w:tc>
          <w:tcPr>
            <w:tcW w:w="425" w:type="dxa"/>
          </w:tcPr>
          <w:p w:rsidR="005D20FD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cs/>
              </w:rPr>
              <w:t>๓</w:t>
            </w:r>
          </w:p>
        </w:tc>
        <w:tc>
          <w:tcPr>
            <w:tcW w:w="2128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สมทบกองทุนประกันสังคม</w:t>
            </w:r>
          </w:p>
        </w:tc>
        <w:tc>
          <w:tcPr>
            <w:tcW w:w="2126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 xml:space="preserve">เพื่อสมทบกองทุนประกันสังคมให้แก่ลูกจ้างใน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อบต.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ทุ่งแก</w:t>
            </w:r>
          </w:p>
        </w:tc>
        <w:tc>
          <w:tcPr>
            <w:tcW w:w="1559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อุดหนุนกองทุน</w:t>
            </w:r>
          </w:p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จำนวน ๑๒ ครั้ง</w:t>
            </w:r>
          </w:p>
        </w:tc>
        <w:tc>
          <w:tcPr>
            <w:tcW w:w="1276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๙๕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๙๕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๙๕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๙๕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5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๙๕</w:t>
            </w:r>
            <w:r w:rsidRPr="005A1063">
              <w:rPr>
                <w:rFonts w:ascii="TH SarabunIT๙" w:eastAsia="Times New Roman" w:hAnsi="TH SarabunIT๙" w:cs="TH SarabunIT๙"/>
                <w:sz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๐๐๐</w:t>
            </w:r>
          </w:p>
        </w:tc>
        <w:tc>
          <w:tcPr>
            <w:tcW w:w="1276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สมทบกองทุนประกัน</w:t>
            </w:r>
          </w:p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สังคม</w:t>
            </w:r>
          </w:p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จำนวน ๑๒ ครั้ง</w:t>
            </w:r>
          </w:p>
        </w:tc>
        <w:tc>
          <w:tcPr>
            <w:tcW w:w="1418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การทำงานมีประสิทธิภาพประสิทธิผล</w:t>
            </w:r>
          </w:p>
        </w:tc>
        <w:tc>
          <w:tcPr>
            <w:tcW w:w="1275" w:type="dxa"/>
          </w:tcPr>
          <w:p w:rsidR="005D20FD" w:rsidRPr="005A1063" w:rsidRDefault="005D20FD" w:rsidP="00862A7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cs/>
              </w:rPr>
              <w:t>กองคลัง</w:t>
            </w:r>
          </w:p>
        </w:tc>
      </w:tr>
    </w:tbl>
    <w:p w:rsidR="005D20FD" w:rsidRDefault="00C90857" w:rsidP="00C90857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</w:rPr>
      </w:pP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lastRenderedPageBreak/>
        <w:t>-๑๕</w:t>
      </w:r>
      <w:r w:rsidR="00F41BDB">
        <w:rPr>
          <w:rFonts w:ascii="TH SarabunIT๙" w:eastAsia="Times New Roman" w:hAnsi="TH SarabunIT๙" w:cs="TH SarabunIT๙" w:hint="cs"/>
          <w:b/>
          <w:bCs/>
          <w:sz w:val="28"/>
          <w:cs/>
        </w:rPr>
        <w:t>๓</w:t>
      </w: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-</w:t>
      </w:r>
    </w:p>
    <w:tbl>
      <w:tblPr>
        <w:tblpPr w:leftFromText="180" w:rightFromText="180" w:bottomFromText="160" w:vertAnchor="text" w:horzAnchor="margin" w:tblpX="128" w:tblpY="117"/>
        <w:tblOverlap w:val="never"/>
        <w:tblW w:w="15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1843"/>
        <w:gridCol w:w="2127"/>
        <w:gridCol w:w="1842"/>
        <w:gridCol w:w="993"/>
        <w:gridCol w:w="1134"/>
        <w:gridCol w:w="1134"/>
        <w:gridCol w:w="1134"/>
        <w:gridCol w:w="1134"/>
        <w:gridCol w:w="1134"/>
        <w:gridCol w:w="1559"/>
        <w:gridCol w:w="1418"/>
      </w:tblGrid>
      <w:tr w:rsidR="00EE5738" w:rsidRPr="00EB344C" w:rsidTr="00072AAB">
        <w:trPr>
          <w:trHeight w:val="519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738" w:rsidRPr="00EB344C" w:rsidRDefault="00EE5738" w:rsidP="00072AAB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งบประมาณและแหล่งที่มา</w:t>
            </w:r>
          </w:p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KPI</w:t>
            </w:r>
            <w:r w:rsidRPr="00EB344C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หน่วยงานที่รับผิด</w:t>
            </w:r>
          </w:p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ชอบ</w:t>
            </w:r>
          </w:p>
        </w:tc>
      </w:tr>
      <w:tr w:rsidR="00EE5738" w:rsidRPr="00EB344C" w:rsidTr="00072AAB">
        <w:trPr>
          <w:trHeight w:val="433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738" w:rsidRPr="00EB344C" w:rsidRDefault="00EE5738" w:rsidP="00072AAB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738" w:rsidRPr="00EB344C" w:rsidRDefault="00EE5738" w:rsidP="00072AAB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738" w:rsidRPr="00EB344C" w:rsidRDefault="00EE5738" w:rsidP="00072AAB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738" w:rsidRPr="00EB344C" w:rsidRDefault="00EE5738" w:rsidP="00072AAB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70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738" w:rsidRPr="00EB344C" w:rsidRDefault="00EE5738" w:rsidP="00072AAB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738" w:rsidRPr="00EB344C" w:rsidRDefault="00EE5738" w:rsidP="00072AAB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5738" w:rsidRPr="00EB344C" w:rsidRDefault="00EE5738" w:rsidP="00072AAB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EE5738" w:rsidRPr="00EB344C" w:rsidTr="00072AA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๔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จัดซื้อผ้าห่มเครื่องกันหนาวให้แก่ประชาชนในเขต </w:t>
            </w:r>
            <w:proofErr w:type="spellStart"/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อบต.</w:t>
            </w:r>
            <w:proofErr w:type="spellEnd"/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ทุ่งแก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เพื่อ</w:t>
            </w: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ป้องกันและแก้ไขปัญหาภัยหนาวให้กับประชาชนในเขต </w:t>
            </w:r>
            <w:proofErr w:type="spellStart"/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อบต.</w:t>
            </w:r>
            <w:proofErr w:type="spellEnd"/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ทุ่งแก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จำนวน 8 หมู่บ้าน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5738" w:rsidRPr="00542819" w:rsidRDefault="00EE5738" w:rsidP="00072AAB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42819">
              <w:rPr>
                <w:rFonts w:ascii="TH SarabunIT๙" w:eastAsia="Calibri" w:hAnsi="TH SarabunIT๙" w:cs="TH SarabunIT๙" w:hint="cs"/>
                <w:sz w:val="28"/>
                <w:cs/>
              </w:rPr>
              <w:t>200,000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738" w:rsidRPr="00542819" w:rsidRDefault="00EE5738" w:rsidP="00072AAB">
            <w:pPr>
              <w:rPr>
                <w:sz w:val="28"/>
              </w:rPr>
            </w:pPr>
            <w:r w:rsidRPr="00542819">
              <w:rPr>
                <w:rFonts w:ascii="TH SarabunIT๙" w:eastAsia="Calibri" w:hAnsi="TH SarabunIT๙" w:cs="TH SarabunIT๙" w:hint="cs"/>
                <w:sz w:val="28"/>
                <w:cs/>
              </w:rPr>
              <w:t>200,000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5738" w:rsidRPr="00542819" w:rsidRDefault="00EE5738" w:rsidP="00072AAB">
            <w:pPr>
              <w:rPr>
                <w:sz w:val="28"/>
              </w:rPr>
            </w:pPr>
            <w:r w:rsidRPr="00542819">
              <w:rPr>
                <w:rFonts w:ascii="TH SarabunIT๙" w:eastAsia="Calibri" w:hAnsi="TH SarabunIT๙" w:cs="TH SarabunIT๙" w:hint="cs"/>
                <w:sz w:val="28"/>
                <w:cs/>
              </w:rPr>
              <w:t>200,000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5738" w:rsidRPr="00542819" w:rsidRDefault="00EE5738" w:rsidP="00072AAB">
            <w:pPr>
              <w:rPr>
                <w:sz w:val="28"/>
              </w:rPr>
            </w:pPr>
            <w:r w:rsidRPr="00542819">
              <w:rPr>
                <w:rFonts w:ascii="TH SarabunIT๙" w:eastAsia="Calibri" w:hAnsi="TH SarabunIT๙" w:cs="TH SarabunIT๙" w:hint="cs"/>
                <w:sz w:val="28"/>
                <w:cs/>
              </w:rPr>
              <w:t>200,000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738" w:rsidRPr="00542819" w:rsidRDefault="00EE5738" w:rsidP="00072AAB">
            <w:pPr>
              <w:rPr>
                <w:sz w:val="28"/>
              </w:rPr>
            </w:pPr>
            <w:r w:rsidRPr="00542819">
              <w:rPr>
                <w:rFonts w:ascii="TH SarabunIT๙" w:eastAsia="Calibri" w:hAnsi="TH SarabunIT๙" w:cs="TH SarabunIT๙" w:hint="cs"/>
                <w:sz w:val="28"/>
                <w:cs/>
              </w:rPr>
              <w:t>200,000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738" w:rsidRPr="00EB344C" w:rsidRDefault="00EE5738" w:rsidP="00072AAB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จำนวน 8 หมู่บ้าน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ผู้ประสบภัยได้รับการช่วยเหลือและมีเครื่องอุปโภคบริโภคที่ดีขึ้น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กองสวัสดิการสังคม  </w:t>
            </w:r>
          </w:p>
        </w:tc>
      </w:tr>
      <w:tr w:rsidR="00EE5738" w:rsidRPr="00EB344C" w:rsidTr="00072AA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๕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เบี้ยยังชีพผู้สูงอายุในตำบลทุ่งแก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pStyle w:val="af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เพื่อให้ผู้สูงอายุมีรายได้เพียงพอสำหรับการยังชีพ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pStyle w:val="af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จ่ายเบี้ยผู้สูงอายุจำนวน 12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5738" w:rsidRPr="00542819" w:rsidRDefault="00EE5738" w:rsidP="00072AAB">
            <w:pPr>
              <w:pStyle w:val="af3"/>
              <w:ind w:left="-108" w:right="-108"/>
              <w:jc w:val="center"/>
              <w:rPr>
                <w:rFonts w:ascii="TH SarabunIT๙" w:hAnsi="TH SarabunIT๙" w:cs="TH SarabunIT๙"/>
                <w:sz w:val="28"/>
              </w:rPr>
            </w:pPr>
            <w:r w:rsidRPr="00542819">
              <w:rPr>
                <w:rFonts w:ascii="TH SarabunIT๙" w:hAnsi="TH SarabunIT๙" w:cs="TH SarabunIT๙" w:hint="cs"/>
                <w:sz w:val="28"/>
                <w:cs/>
              </w:rPr>
              <w:t>7,000,000</w:t>
            </w:r>
          </w:p>
          <w:p w:rsidR="00EE5738" w:rsidRPr="00542819" w:rsidRDefault="00EE5738" w:rsidP="00072AAB">
            <w:pPr>
              <w:pStyle w:val="af3"/>
              <w:ind w:left="-108" w:right="-108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542819" w:rsidRDefault="00EE5738" w:rsidP="00072AAB">
            <w:pPr>
              <w:pStyle w:val="af3"/>
              <w:ind w:left="-108" w:right="-108"/>
              <w:jc w:val="center"/>
              <w:rPr>
                <w:rFonts w:ascii="TH SarabunIT๙" w:hAnsi="TH SarabunIT๙" w:cs="TH SarabunIT๙"/>
                <w:sz w:val="28"/>
              </w:rPr>
            </w:pPr>
            <w:r w:rsidRPr="00542819">
              <w:rPr>
                <w:rFonts w:ascii="TH SarabunIT๙" w:hAnsi="TH SarabunIT๙" w:cs="TH SarabunIT๙" w:hint="cs"/>
                <w:sz w:val="28"/>
                <w:cs/>
              </w:rPr>
              <w:t>7,000,000</w:t>
            </w:r>
          </w:p>
          <w:p w:rsidR="00EE5738" w:rsidRPr="00542819" w:rsidRDefault="00EE5738" w:rsidP="00072AAB">
            <w:pPr>
              <w:pStyle w:val="af3"/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5738" w:rsidRPr="00542819" w:rsidRDefault="00EE5738" w:rsidP="00072AAB">
            <w:pPr>
              <w:pStyle w:val="af3"/>
              <w:ind w:left="-108" w:right="-108"/>
              <w:jc w:val="center"/>
              <w:rPr>
                <w:rFonts w:ascii="TH SarabunIT๙" w:hAnsi="TH SarabunIT๙" w:cs="TH SarabunIT๙"/>
                <w:sz w:val="28"/>
              </w:rPr>
            </w:pPr>
            <w:r w:rsidRPr="00542819">
              <w:rPr>
                <w:rFonts w:ascii="TH SarabunIT๙" w:hAnsi="TH SarabunIT๙" w:cs="TH SarabunIT๙" w:hint="cs"/>
                <w:sz w:val="28"/>
                <w:cs/>
              </w:rPr>
              <w:t>7,000,000</w:t>
            </w:r>
          </w:p>
          <w:p w:rsidR="00EE5738" w:rsidRPr="00542819" w:rsidRDefault="00EE5738" w:rsidP="00072AAB">
            <w:pPr>
              <w:pStyle w:val="af3"/>
              <w:ind w:left="-108" w:right="-108"/>
              <w:jc w:val="center"/>
              <w:rPr>
                <w:rFonts w:ascii="TH SarabunIT๙" w:hAnsi="TH SarabunIT๙" w:cs="TH SarabunIT๙"/>
                <w:sz w:val="28"/>
              </w:rPr>
            </w:pPr>
          </w:p>
          <w:p w:rsidR="00EE5738" w:rsidRPr="00542819" w:rsidRDefault="00EE5738" w:rsidP="00072AAB">
            <w:pPr>
              <w:pStyle w:val="af3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E5738" w:rsidRPr="00542819" w:rsidRDefault="00EE5738" w:rsidP="00072AAB">
            <w:pPr>
              <w:pStyle w:val="af3"/>
              <w:ind w:left="-108" w:right="-108"/>
              <w:jc w:val="center"/>
              <w:rPr>
                <w:rFonts w:ascii="TH SarabunIT๙" w:hAnsi="TH SarabunIT๙" w:cs="TH SarabunIT๙"/>
                <w:sz w:val="28"/>
              </w:rPr>
            </w:pPr>
            <w:r w:rsidRPr="00542819">
              <w:rPr>
                <w:rFonts w:ascii="TH SarabunIT๙" w:hAnsi="TH SarabunIT๙" w:cs="TH SarabunIT๙" w:hint="cs"/>
                <w:sz w:val="28"/>
                <w:cs/>
              </w:rPr>
              <w:t>7,000,000</w:t>
            </w:r>
          </w:p>
          <w:p w:rsidR="00EE5738" w:rsidRPr="00542819" w:rsidRDefault="00EE5738" w:rsidP="00072AAB">
            <w:pPr>
              <w:pStyle w:val="af3"/>
              <w:ind w:left="-108" w:right="-108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542819" w:rsidRDefault="00EE5738" w:rsidP="00072AAB">
            <w:pPr>
              <w:pStyle w:val="af3"/>
              <w:ind w:left="-108" w:right="-108"/>
              <w:jc w:val="center"/>
              <w:rPr>
                <w:rFonts w:ascii="TH SarabunIT๙" w:hAnsi="TH SarabunIT๙" w:cs="TH SarabunIT๙"/>
                <w:sz w:val="28"/>
              </w:rPr>
            </w:pPr>
            <w:r w:rsidRPr="00542819">
              <w:rPr>
                <w:rFonts w:ascii="TH SarabunIT๙" w:hAnsi="TH SarabunIT๙" w:cs="TH SarabunIT๙" w:hint="cs"/>
                <w:sz w:val="28"/>
                <w:cs/>
              </w:rPr>
              <w:t>7,000,000</w:t>
            </w:r>
          </w:p>
          <w:p w:rsidR="00EE5738" w:rsidRPr="00542819" w:rsidRDefault="00EE5738" w:rsidP="00072AAB">
            <w:pPr>
              <w:pStyle w:val="af3"/>
              <w:ind w:left="-108" w:right="-108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738" w:rsidRPr="00EB344C" w:rsidRDefault="00EE5738" w:rsidP="00072AAB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จ่ายเบี้ยผู้สูงอายุจำนวน 12 ครั้ง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ผู้สูงอายุมีรายได้เพียงพอสำหรับการยังชีพ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กองสวัสดิการสังคม  </w:t>
            </w:r>
          </w:p>
        </w:tc>
      </w:tr>
      <w:tr w:rsidR="00EE5738" w:rsidRPr="00EB344C" w:rsidTr="00072AA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เบี้ยยังชีพผู้พิการในตำบลทุ่งแก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pStyle w:val="af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เพื่อให้ผู้พิการมีรายได้เพียงพอสำหรับการยังชีพ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pStyle w:val="af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จ่ายเบี้ยผู้พิการจำนวน 12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5738" w:rsidRPr="00542819" w:rsidRDefault="00EE5738" w:rsidP="00072AAB">
            <w:pPr>
              <w:pStyle w:val="af3"/>
              <w:ind w:left="-108" w:right="-108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542819">
              <w:rPr>
                <w:rFonts w:ascii="TH SarabunIT๙" w:hAnsi="TH SarabunIT๙" w:cs="TH SarabunIT๙" w:hint="cs"/>
                <w:sz w:val="28"/>
                <w:cs/>
              </w:rPr>
              <w:t>5,000,000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542819" w:rsidRDefault="00EE5738" w:rsidP="00072AAB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542819">
              <w:rPr>
                <w:rFonts w:ascii="TH SarabunIT๙" w:hAnsi="TH SarabunIT๙" w:cs="TH SarabunIT๙" w:hint="cs"/>
                <w:sz w:val="24"/>
                <w:szCs w:val="24"/>
                <w:cs/>
              </w:rPr>
              <w:t>5,000,000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E5738" w:rsidRPr="00542819" w:rsidRDefault="00EE5738" w:rsidP="00072AAB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542819">
              <w:rPr>
                <w:rFonts w:ascii="TH SarabunIT๙" w:hAnsi="TH SarabunIT๙" w:cs="TH SarabunIT๙" w:hint="cs"/>
                <w:sz w:val="24"/>
                <w:szCs w:val="24"/>
                <w:cs/>
              </w:rPr>
              <w:t>5,000,000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E5738" w:rsidRPr="00542819" w:rsidRDefault="00EE5738" w:rsidP="00072AAB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542819">
              <w:rPr>
                <w:rFonts w:ascii="TH SarabunIT๙" w:hAnsi="TH SarabunIT๙" w:cs="TH SarabunIT๙" w:hint="cs"/>
                <w:sz w:val="24"/>
                <w:szCs w:val="24"/>
                <w:cs/>
              </w:rPr>
              <w:t>5,000,000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542819" w:rsidRDefault="00EE5738" w:rsidP="00072AAB">
            <w:pPr>
              <w:rPr>
                <w:rFonts w:ascii="TH SarabunIT๙" w:hAnsi="TH SarabunIT๙" w:cs="TH SarabunIT๙"/>
                <w:sz w:val="24"/>
                <w:szCs w:val="24"/>
              </w:rPr>
            </w:pPr>
            <w:r w:rsidRPr="00542819">
              <w:rPr>
                <w:rFonts w:ascii="TH SarabunIT๙" w:hAnsi="TH SarabunIT๙" w:cs="TH SarabunIT๙" w:hint="cs"/>
                <w:sz w:val="24"/>
                <w:szCs w:val="24"/>
                <w:cs/>
              </w:rPr>
              <w:t>5,000,000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738" w:rsidRPr="00EB344C" w:rsidRDefault="00EE5738" w:rsidP="00072AAB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จ่ายเบี้ยผู้พิการจำนวน 12 ครั้ง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ผู้พิการมีรายได้เพียงพอสำหรับการยังชีพ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กองสวัสดิการสังคม  </w:t>
            </w:r>
          </w:p>
        </w:tc>
      </w:tr>
      <w:tr w:rsidR="00EE5738" w:rsidRPr="00EB344C" w:rsidTr="00072AAB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๗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spacing w:after="0"/>
              <w:ind w:right="-108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เบี้ยยังชีพผู้ป่วยเอดส์ในตำบลทุ่งแก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pStyle w:val="af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เพื่อให้ผู้ป่วยเอดส์มีรายได้เพียงพอสำหรับการยังชีพ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pStyle w:val="af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จ่ายเบี้ยผู้ป่วยเอดส์จำนวน 12 ครั้ง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5738" w:rsidRPr="00542819" w:rsidRDefault="00EE5738" w:rsidP="00072AAB">
            <w:pPr>
              <w:pStyle w:val="af3"/>
              <w:ind w:left="-142" w:right="-108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542819">
              <w:rPr>
                <w:rFonts w:ascii="TH SarabunIT๙" w:hAnsi="TH SarabunIT๙" w:cs="TH SarabunIT๙" w:hint="cs"/>
                <w:sz w:val="28"/>
                <w:cs/>
              </w:rPr>
              <w:t>25</w:t>
            </w:r>
            <w:r w:rsidRPr="00542819">
              <w:rPr>
                <w:rFonts w:ascii="TH SarabunIT๙" w:hAnsi="TH SarabunIT๙" w:cs="TH SarabunIT๙"/>
                <w:sz w:val="28"/>
                <w:cs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E5738" w:rsidRPr="00542819" w:rsidRDefault="00EE5738" w:rsidP="00072AAB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542819">
              <w:rPr>
                <w:rFonts w:ascii="TH SarabunIT๙" w:hAnsi="TH SarabunIT๙" w:cs="TH SarabunIT๙" w:hint="cs"/>
                <w:sz w:val="24"/>
                <w:szCs w:val="24"/>
                <w:cs/>
              </w:rPr>
              <w:t>25</w:t>
            </w:r>
            <w:r w:rsidRPr="00542819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5738" w:rsidRPr="00542819" w:rsidRDefault="00EE5738" w:rsidP="00072AAB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542819">
              <w:rPr>
                <w:rFonts w:ascii="TH SarabunIT๙" w:hAnsi="TH SarabunIT๙" w:cs="TH SarabunIT๙" w:hint="cs"/>
                <w:sz w:val="24"/>
                <w:szCs w:val="24"/>
                <w:cs/>
              </w:rPr>
              <w:t>25</w:t>
            </w:r>
            <w:r w:rsidRPr="00542819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E5738" w:rsidRPr="00542819" w:rsidRDefault="00EE5738" w:rsidP="00072AAB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542819">
              <w:rPr>
                <w:rFonts w:ascii="TH SarabunIT๙" w:hAnsi="TH SarabunIT๙" w:cs="TH SarabunIT๙" w:hint="cs"/>
                <w:sz w:val="24"/>
                <w:szCs w:val="24"/>
                <w:cs/>
              </w:rPr>
              <w:t>25</w:t>
            </w:r>
            <w:r w:rsidRPr="00542819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542819" w:rsidRDefault="00EE5738" w:rsidP="00072AAB">
            <w:pPr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542819">
              <w:rPr>
                <w:rFonts w:ascii="TH SarabunIT๙" w:hAnsi="TH SarabunIT๙" w:cs="TH SarabunIT๙" w:hint="cs"/>
                <w:sz w:val="24"/>
                <w:szCs w:val="24"/>
                <w:cs/>
              </w:rPr>
              <w:t>25</w:t>
            </w:r>
            <w:r w:rsidRPr="00542819">
              <w:rPr>
                <w:rFonts w:ascii="TH SarabunIT๙" w:hAnsi="TH SarabunIT๙" w:cs="TH SarabunIT๙"/>
                <w:sz w:val="24"/>
                <w:szCs w:val="24"/>
                <w:cs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738" w:rsidRPr="00EB344C" w:rsidRDefault="00EE5738" w:rsidP="00072AAB">
            <w:pPr>
              <w:pStyle w:val="af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จ่ายเบี้ยผู้ป่วยเอดส์จำนวน 12 ครั้ง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pStyle w:val="af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ผู้ป่วยเอดส์มีรายได้เพียงพอสำหรับการยังชีพ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738" w:rsidRPr="00EB344C" w:rsidRDefault="00EE5738" w:rsidP="00072AA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กองสวัสดิการสังคม  </w:t>
            </w:r>
          </w:p>
        </w:tc>
      </w:tr>
    </w:tbl>
    <w:p w:rsidR="005D20FD" w:rsidRDefault="005D20FD" w:rsidP="005D20FD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</w:rPr>
      </w:pPr>
    </w:p>
    <w:sectPr w:rsidR="005D20FD" w:rsidSect="00C90857">
      <w:pgSz w:w="16838" w:h="11906" w:orient="landscape"/>
      <w:pgMar w:top="1135" w:right="144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2417"/>
    <w:multiLevelType w:val="hybridMultilevel"/>
    <w:tmpl w:val="D8DA9E54"/>
    <w:lvl w:ilvl="0" w:tplc="85DCB64E">
      <w:start w:val="1"/>
      <w:numFmt w:val="thaiNumbers"/>
      <w:lvlText w:val="(%1)"/>
      <w:lvlJc w:val="left"/>
      <w:pPr>
        <w:ind w:left="1080" w:hanging="360"/>
      </w:pPr>
      <w:rPr>
        <w:rFonts w:ascii="TH SarabunPSK" w:eastAsia="Angsana New" w:hAnsi="TH SarabunPSK" w:cs="TH SarabunPSK"/>
        <w:lang w:bidi="th-TH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82259F"/>
    <w:multiLevelType w:val="hybridMultilevel"/>
    <w:tmpl w:val="F5DEE84C"/>
    <w:lvl w:ilvl="0" w:tplc="907A0166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370BF5"/>
    <w:multiLevelType w:val="hybridMultilevel"/>
    <w:tmpl w:val="D8C4673E"/>
    <w:lvl w:ilvl="0" w:tplc="DFEE7292">
      <w:start w:val="2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B604A0C"/>
    <w:multiLevelType w:val="hybridMultilevel"/>
    <w:tmpl w:val="B19649FC"/>
    <w:lvl w:ilvl="0" w:tplc="72349D36">
      <w:start w:val="6"/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DC093E"/>
    <w:multiLevelType w:val="hybridMultilevel"/>
    <w:tmpl w:val="5BA42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271482"/>
    <w:multiLevelType w:val="hybridMultilevel"/>
    <w:tmpl w:val="85EC1E52"/>
    <w:lvl w:ilvl="0" w:tplc="040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59456C02"/>
    <w:multiLevelType w:val="hybridMultilevel"/>
    <w:tmpl w:val="67F22B3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790F0D72"/>
    <w:multiLevelType w:val="hybridMultilevel"/>
    <w:tmpl w:val="31DE866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7C8C5472"/>
    <w:multiLevelType w:val="hybridMultilevel"/>
    <w:tmpl w:val="462ED634"/>
    <w:lvl w:ilvl="0" w:tplc="3BA44D54">
      <w:start w:val="1"/>
      <w:numFmt w:val="thaiNumbers"/>
      <w:lvlText w:val="(%1)"/>
      <w:lvlJc w:val="left"/>
      <w:pPr>
        <w:ind w:left="1080" w:hanging="360"/>
      </w:pPr>
      <w:rPr>
        <w:rFonts w:ascii="TH SarabunPSK" w:eastAsia="Angsana New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</w:compat>
  <w:rsids>
    <w:rsidRoot w:val="005D20FD"/>
    <w:rsid w:val="00196BB2"/>
    <w:rsid w:val="001F5B0C"/>
    <w:rsid w:val="002953BA"/>
    <w:rsid w:val="00454043"/>
    <w:rsid w:val="00537723"/>
    <w:rsid w:val="005D20FD"/>
    <w:rsid w:val="006267A8"/>
    <w:rsid w:val="00641EE1"/>
    <w:rsid w:val="0069089B"/>
    <w:rsid w:val="008B748A"/>
    <w:rsid w:val="00962C1E"/>
    <w:rsid w:val="009C6352"/>
    <w:rsid w:val="00C62204"/>
    <w:rsid w:val="00C90857"/>
    <w:rsid w:val="00CF7B74"/>
    <w:rsid w:val="00ED352B"/>
    <w:rsid w:val="00EE5738"/>
    <w:rsid w:val="00F41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EE1"/>
  </w:style>
  <w:style w:type="paragraph" w:styleId="1">
    <w:name w:val="heading 1"/>
    <w:basedOn w:val="a"/>
    <w:next w:val="a"/>
    <w:link w:val="10"/>
    <w:qFormat/>
    <w:rsid w:val="001F5B0C"/>
    <w:pPr>
      <w:keepNext/>
      <w:spacing w:after="0" w:line="240" w:lineRule="auto"/>
      <w:jc w:val="center"/>
      <w:outlineLvl w:val="0"/>
    </w:pPr>
    <w:rPr>
      <w:rFonts w:ascii="AngsanaUPC" w:eastAsia="Cordia New" w:hAnsi="AngsanaUPC" w:cs="AngsanaUPC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5B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4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5B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32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1F5B0C"/>
    <w:rPr>
      <w:rFonts w:ascii="AngsanaUPC" w:eastAsia="Cordia New" w:hAnsi="AngsanaUPC" w:cs="AngsanaUPC"/>
      <w:sz w:val="32"/>
      <w:szCs w:val="32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1F5B0C"/>
    <w:rPr>
      <w:rFonts w:asciiTheme="majorHAnsi" w:eastAsiaTheme="majorEastAsia" w:hAnsiTheme="majorHAnsi" w:cstheme="majorBidi"/>
      <w:b/>
      <w:bCs/>
      <w:color w:val="4F81BD" w:themeColor="accent1"/>
      <w:sz w:val="32"/>
      <w:szCs w:val="40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1F5B0C"/>
    <w:rPr>
      <w:rFonts w:asciiTheme="majorHAnsi" w:eastAsiaTheme="majorEastAsia" w:hAnsiTheme="majorHAnsi" w:cstheme="majorBidi"/>
      <w:b/>
      <w:bCs/>
      <w:i/>
      <w:iCs/>
      <w:color w:val="4F81BD" w:themeColor="accent1"/>
      <w:sz w:val="32"/>
      <w:szCs w:val="40"/>
    </w:rPr>
  </w:style>
  <w:style w:type="numbering" w:customStyle="1" w:styleId="11">
    <w:name w:val="ไม่มีรายการ1"/>
    <w:next w:val="a2"/>
    <w:semiHidden/>
    <w:rsid w:val="001F5B0C"/>
  </w:style>
  <w:style w:type="paragraph" w:styleId="a3">
    <w:name w:val="Title"/>
    <w:basedOn w:val="a"/>
    <w:link w:val="a4"/>
    <w:qFormat/>
    <w:rsid w:val="001F5B0C"/>
    <w:pPr>
      <w:spacing w:after="0" w:line="240" w:lineRule="auto"/>
      <w:jc w:val="center"/>
    </w:pPr>
    <w:rPr>
      <w:rFonts w:ascii="Cordia New" w:eastAsia="Cordia New" w:hAnsi="Cordia New" w:cs="Cordia New"/>
      <w:sz w:val="32"/>
      <w:szCs w:val="32"/>
    </w:rPr>
  </w:style>
  <w:style w:type="character" w:customStyle="1" w:styleId="a4">
    <w:name w:val="ชื่อเรื่อง อักขระ"/>
    <w:basedOn w:val="a0"/>
    <w:link w:val="a3"/>
    <w:rsid w:val="001F5B0C"/>
    <w:rPr>
      <w:rFonts w:ascii="Cordia New" w:eastAsia="Cordia New" w:hAnsi="Cordia New" w:cs="Cordia New"/>
      <w:sz w:val="32"/>
      <w:szCs w:val="32"/>
    </w:rPr>
  </w:style>
  <w:style w:type="table" w:styleId="a5">
    <w:name w:val="Table Grid"/>
    <w:basedOn w:val="a1"/>
    <w:rsid w:val="001F5B0C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1F5B0C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Cordia New"/>
      <w:sz w:val="28"/>
    </w:rPr>
  </w:style>
  <w:style w:type="character" w:customStyle="1" w:styleId="a7">
    <w:name w:val="หัวกระดาษ อักขระ"/>
    <w:basedOn w:val="a0"/>
    <w:link w:val="a6"/>
    <w:uiPriority w:val="99"/>
    <w:rsid w:val="001F5B0C"/>
    <w:rPr>
      <w:rFonts w:ascii="Cordia New" w:eastAsia="Cordia New" w:hAnsi="Cordia New" w:cs="Cordia New"/>
      <w:sz w:val="28"/>
    </w:rPr>
  </w:style>
  <w:style w:type="character" w:styleId="a8">
    <w:name w:val="Hyperlink"/>
    <w:rsid w:val="001F5B0C"/>
    <w:rPr>
      <w:color w:val="0000FF"/>
      <w:u w:val="single"/>
    </w:rPr>
  </w:style>
  <w:style w:type="paragraph" w:styleId="a9">
    <w:name w:val="Body Text"/>
    <w:basedOn w:val="a"/>
    <w:link w:val="aa"/>
    <w:rsid w:val="001F5B0C"/>
    <w:pPr>
      <w:spacing w:after="0" w:line="240" w:lineRule="auto"/>
    </w:pPr>
    <w:rPr>
      <w:rFonts w:ascii="Cordia New" w:eastAsia="Cordia New" w:hAnsi="Cordia New" w:cs="Angsana New"/>
      <w:sz w:val="32"/>
      <w:szCs w:val="32"/>
    </w:rPr>
  </w:style>
  <w:style w:type="character" w:customStyle="1" w:styleId="aa">
    <w:name w:val="เนื้อความ อักขระ"/>
    <w:basedOn w:val="a0"/>
    <w:link w:val="a9"/>
    <w:rsid w:val="001F5B0C"/>
    <w:rPr>
      <w:rFonts w:ascii="Cordia New" w:eastAsia="Cordia New" w:hAnsi="Cordia New" w:cs="Angsana New"/>
      <w:sz w:val="32"/>
      <w:szCs w:val="32"/>
    </w:rPr>
  </w:style>
  <w:style w:type="paragraph" w:styleId="ab">
    <w:name w:val="footer"/>
    <w:basedOn w:val="a"/>
    <w:link w:val="ac"/>
    <w:uiPriority w:val="99"/>
    <w:rsid w:val="001F5B0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c">
    <w:name w:val="ท้ายกระดาษ อักขระ"/>
    <w:basedOn w:val="a0"/>
    <w:link w:val="ab"/>
    <w:uiPriority w:val="99"/>
    <w:rsid w:val="001F5B0C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iPriority w:val="99"/>
    <w:rsid w:val="001F5B0C"/>
    <w:pPr>
      <w:spacing w:after="0" w:line="240" w:lineRule="auto"/>
    </w:pPr>
    <w:rPr>
      <w:rFonts w:ascii="Tahoma" w:eastAsia="Times New Roman" w:hAnsi="Tahoma" w:cs="Angsana New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rsid w:val="001F5B0C"/>
    <w:rPr>
      <w:rFonts w:ascii="Tahoma" w:eastAsia="Times New Roman" w:hAnsi="Tahoma" w:cs="Angsana New"/>
      <w:sz w:val="16"/>
      <w:szCs w:val="20"/>
    </w:rPr>
  </w:style>
  <w:style w:type="paragraph" w:styleId="af">
    <w:name w:val="List Paragraph"/>
    <w:basedOn w:val="a"/>
    <w:uiPriority w:val="34"/>
    <w:qFormat/>
    <w:rsid w:val="001F5B0C"/>
    <w:pPr>
      <w:ind w:left="720"/>
      <w:contextualSpacing/>
    </w:pPr>
    <w:rPr>
      <w:rFonts w:ascii="TH SarabunPSK" w:eastAsiaTheme="minorHAnsi" w:hAnsi="TH SarabunPSK" w:cs="Angsana New"/>
      <w:sz w:val="32"/>
      <w:szCs w:val="40"/>
    </w:rPr>
  </w:style>
  <w:style w:type="table" w:customStyle="1" w:styleId="12">
    <w:name w:val="เส้นตาราง1"/>
    <w:basedOn w:val="a1"/>
    <w:next w:val="a5"/>
    <w:uiPriority w:val="59"/>
    <w:rsid w:val="001F5B0C"/>
    <w:pPr>
      <w:spacing w:after="0" w:line="240" w:lineRule="auto"/>
    </w:pPr>
    <w:rPr>
      <w:rFonts w:ascii="TH SarabunPSK" w:eastAsiaTheme="minorHAnsi" w:hAnsi="TH SarabunPSK" w:cs="TH SarabunPSK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uiPriority w:val="99"/>
    <w:semiHidden/>
    <w:unhideWhenUsed/>
    <w:rsid w:val="001F5B0C"/>
    <w:pPr>
      <w:spacing w:after="120"/>
      <w:ind w:left="283"/>
    </w:pPr>
    <w:rPr>
      <w:rFonts w:ascii="TH SarabunPSK" w:eastAsiaTheme="minorHAnsi" w:hAnsi="TH SarabunPSK" w:cs="Angsana New"/>
      <w:sz w:val="32"/>
      <w:szCs w:val="40"/>
    </w:rPr>
  </w:style>
  <w:style w:type="character" w:customStyle="1" w:styleId="af1">
    <w:name w:val="การเยื้องเนื้อความ อักขระ"/>
    <w:basedOn w:val="a0"/>
    <w:link w:val="af0"/>
    <w:uiPriority w:val="99"/>
    <w:semiHidden/>
    <w:rsid w:val="001F5B0C"/>
    <w:rPr>
      <w:rFonts w:ascii="TH SarabunPSK" w:eastAsiaTheme="minorHAnsi" w:hAnsi="TH SarabunPSK" w:cs="Angsana New"/>
      <w:sz w:val="32"/>
      <w:szCs w:val="40"/>
    </w:rPr>
  </w:style>
  <w:style w:type="table" w:customStyle="1" w:styleId="2">
    <w:name w:val="เส้นตาราง2"/>
    <w:basedOn w:val="a1"/>
    <w:next w:val="a5"/>
    <w:uiPriority w:val="59"/>
    <w:rsid w:val="001F5B0C"/>
    <w:pPr>
      <w:spacing w:after="0" w:line="240" w:lineRule="auto"/>
    </w:pPr>
    <w:rPr>
      <w:rFonts w:ascii="Calibri" w:eastAsia="Times New Roman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เส้นตาราง3"/>
    <w:basedOn w:val="a1"/>
    <w:next w:val="a5"/>
    <w:uiPriority w:val="59"/>
    <w:rsid w:val="001F5B0C"/>
    <w:pPr>
      <w:spacing w:after="0" w:line="240" w:lineRule="auto"/>
    </w:pPr>
    <w:rPr>
      <w:rFonts w:ascii="Calibri" w:eastAsia="Times New Roman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เส้นตาราง4"/>
    <w:basedOn w:val="a1"/>
    <w:next w:val="a5"/>
    <w:uiPriority w:val="59"/>
    <w:rsid w:val="001F5B0C"/>
    <w:pPr>
      <w:spacing w:after="0" w:line="240" w:lineRule="auto"/>
    </w:pPr>
    <w:rPr>
      <w:rFonts w:ascii="Calibri" w:eastAsia="Times New Roman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next w:val="a5"/>
    <w:uiPriority w:val="59"/>
    <w:rsid w:val="001F5B0C"/>
    <w:pPr>
      <w:spacing w:after="0" w:line="240" w:lineRule="auto"/>
    </w:pPr>
    <w:rPr>
      <w:rFonts w:ascii="Calibri" w:eastAsia="Times New Roman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เส้นตาราง6"/>
    <w:basedOn w:val="a1"/>
    <w:next w:val="a5"/>
    <w:uiPriority w:val="59"/>
    <w:rsid w:val="001F5B0C"/>
    <w:pPr>
      <w:spacing w:after="0" w:line="240" w:lineRule="auto"/>
    </w:pPr>
    <w:rPr>
      <w:rFonts w:ascii="Calibri" w:eastAsia="Times New Roman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เส้นตาราง7"/>
    <w:basedOn w:val="a1"/>
    <w:next w:val="a5"/>
    <w:uiPriority w:val="59"/>
    <w:rsid w:val="001F5B0C"/>
    <w:pPr>
      <w:spacing w:after="0" w:line="240" w:lineRule="auto"/>
    </w:pPr>
    <w:rPr>
      <w:rFonts w:ascii="Calibri" w:eastAsia="Times New Roman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เส้นตาราง8"/>
    <w:basedOn w:val="a1"/>
    <w:next w:val="a5"/>
    <w:uiPriority w:val="59"/>
    <w:rsid w:val="001F5B0C"/>
    <w:pPr>
      <w:spacing w:after="0" w:line="240" w:lineRule="auto"/>
    </w:pPr>
    <w:rPr>
      <w:rFonts w:ascii="Calibri" w:eastAsia="Times New Roman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เส้นตาราง9"/>
    <w:basedOn w:val="a1"/>
    <w:next w:val="a5"/>
    <w:uiPriority w:val="59"/>
    <w:rsid w:val="001F5B0C"/>
    <w:pPr>
      <w:spacing w:after="0" w:line="240" w:lineRule="auto"/>
    </w:pPr>
    <w:rPr>
      <w:rFonts w:ascii="Calibri" w:eastAsia="Times New Roman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เส้นตาราง10"/>
    <w:basedOn w:val="a1"/>
    <w:next w:val="a5"/>
    <w:uiPriority w:val="59"/>
    <w:rsid w:val="001F5B0C"/>
    <w:pPr>
      <w:spacing w:after="0" w:line="240" w:lineRule="auto"/>
    </w:pPr>
    <w:rPr>
      <w:rFonts w:ascii="Calibri" w:eastAsia="Times New Roman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เส้นตาราง11"/>
    <w:basedOn w:val="a1"/>
    <w:next w:val="a5"/>
    <w:uiPriority w:val="59"/>
    <w:rsid w:val="001F5B0C"/>
    <w:pPr>
      <w:spacing w:after="0" w:line="240" w:lineRule="auto"/>
    </w:pPr>
    <w:rPr>
      <w:rFonts w:ascii="Calibri" w:eastAsia="Times New Roman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เส้นตาราง12"/>
    <w:basedOn w:val="a1"/>
    <w:next w:val="a5"/>
    <w:uiPriority w:val="59"/>
    <w:rsid w:val="001F5B0C"/>
    <w:pPr>
      <w:spacing w:after="0" w:line="240" w:lineRule="auto"/>
    </w:pPr>
    <w:rPr>
      <w:rFonts w:ascii="Calibri" w:eastAsia="Times New Roman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เส้นตาราง13"/>
    <w:basedOn w:val="a1"/>
    <w:next w:val="a5"/>
    <w:uiPriority w:val="59"/>
    <w:rsid w:val="001F5B0C"/>
    <w:pPr>
      <w:spacing w:after="0" w:line="240" w:lineRule="auto"/>
    </w:pPr>
    <w:rPr>
      <w:rFonts w:ascii="Calibri" w:eastAsia="Times New Roman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ไม่มีรายการ2"/>
    <w:next w:val="a2"/>
    <w:uiPriority w:val="99"/>
    <w:semiHidden/>
    <w:unhideWhenUsed/>
    <w:rsid w:val="001F5B0C"/>
  </w:style>
  <w:style w:type="table" w:customStyle="1" w:styleId="14">
    <w:name w:val="เส้นตาราง14"/>
    <w:basedOn w:val="a1"/>
    <w:next w:val="a5"/>
    <w:uiPriority w:val="59"/>
    <w:rsid w:val="001F5B0C"/>
    <w:pPr>
      <w:spacing w:after="0" w:line="240" w:lineRule="auto"/>
    </w:pPr>
    <w:rPr>
      <w:rFonts w:ascii="Calibri" w:eastAsia="Times New Roman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1F5B0C"/>
    <w:rPr>
      <w:color w:val="808080"/>
    </w:rPr>
  </w:style>
  <w:style w:type="numbering" w:customStyle="1" w:styleId="32">
    <w:name w:val="ไม่มีรายการ3"/>
    <w:next w:val="a2"/>
    <w:uiPriority w:val="99"/>
    <w:semiHidden/>
    <w:unhideWhenUsed/>
    <w:rsid w:val="001F5B0C"/>
  </w:style>
  <w:style w:type="table" w:customStyle="1" w:styleId="15">
    <w:name w:val="เส้นตาราง15"/>
    <w:basedOn w:val="a1"/>
    <w:next w:val="a5"/>
    <w:uiPriority w:val="59"/>
    <w:rsid w:val="001F5B0C"/>
    <w:pPr>
      <w:spacing w:after="0" w:line="240" w:lineRule="auto"/>
    </w:pPr>
    <w:rPr>
      <w:rFonts w:ascii="Calibri" w:eastAsia="Times New Roman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เส้นตาราง16"/>
    <w:basedOn w:val="a1"/>
    <w:next w:val="a5"/>
    <w:uiPriority w:val="59"/>
    <w:rsid w:val="001F5B0C"/>
    <w:pPr>
      <w:spacing w:after="0" w:line="240" w:lineRule="auto"/>
    </w:pPr>
    <w:rPr>
      <w:rFonts w:ascii="Calibri" w:eastAsia="Times New Roman" w:hAnsi="Calibri" w:cs="Cordia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 Spacing"/>
    <w:uiPriority w:val="1"/>
    <w:qFormat/>
    <w:rsid w:val="00EE5738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2682</Words>
  <Characters>15293</Characters>
  <Application>Microsoft Office Word</Application>
  <DocSecurity>0</DocSecurity>
  <Lines>127</Lines>
  <Paragraphs>35</Paragraphs>
  <ScaleCrop>false</ScaleCrop>
  <Company/>
  <LinksUpToDate>false</LinksUpToDate>
  <CharactersWithSpaces>17940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admin22</dc:creator>
  <cp:keywords/>
  <dc:description/>
  <cp:lastModifiedBy>admin22</cp:lastModifiedBy>
  <cp:revision>13</cp:revision>
  <cp:lastPrinted>2021-09-21T02:55:00Z</cp:lastPrinted>
  <dcterms:created xsi:type="dcterms:W3CDTF">2021-09-17T03:01:00Z</dcterms:created>
  <dcterms:modified xsi:type="dcterms:W3CDTF">2021-09-21T07:35:00Z</dcterms:modified>
</cp:coreProperties>
</file>